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77" w:after="0"/>
        <w:rPr/>
      </w:pPr>
      <w:r>
        <w:rPr/>
        <w:t>SCHEMA</w:t>
      </w:r>
      <w:r>
        <w:rPr>
          <w:spacing w:val="-6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ACCORDO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UTILIZZO</w:t>
      </w:r>
      <w:r>
        <w:rPr>
          <w:spacing w:val="-4"/>
        </w:rPr>
        <w:t xml:space="preserve"> </w:t>
      </w:r>
      <w:r>
        <w:rPr/>
        <w:t>GRADUATORIA</w:t>
      </w:r>
    </w:p>
    <w:p>
      <w:pPr>
        <w:pStyle w:val="Corpodeltesto"/>
        <w:spacing w:before="184" w:after="0"/>
        <w:ind w:left="1742" w:right="1742" w:hanging="0"/>
        <w:jc w:val="center"/>
        <w:rPr/>
      </w:pPr>
      <w:r>
        <w:rPr/>
        <w:t>TRA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Corpodeltesto"/>
        <w:spacing w:before="4" w:after="0"/>
        <w:rPr>
          <w:sz w:val="26"/>
        </w:rPr>
      </w:pPr>
      <w:r>
        <w:rPr>
          <w:sz w:val="26"/>
        </w:rPr>
      </w:r>
    </w:p>
    <w:p>
      <w:pPr>
        <w:pStyle w:val="Corpodeltesto"/>
        <w:spacing w:lineRule="auto" w:line="259"/>
        <w:ind w:left="113" w:right="112" w:hanging="0"/>
        <w:jc w:val="both"/>
        <w:rPr/>
      </w:pPr>
      <w:r>
        <w:rPr/>
        <w:t>Il</w:t>
      </w:r>
      <w:r>
        <w:rPr>
          <w:spacing w:val="-11"/>
        </w:rPr>
        <w:t xml:space="preserve"> </w:t>
      </w:r>
      <w:r>
        <w:rPr/>
        <w:t>Comune</w:t>
      </w:r>
      <w:r>
        <w:rPr>
          <w:spacing w:val="-9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Cantello,</w:t>
      </w:r>
      <w:r>
        <w:rPr>
          <w:spacing w:val="-8"/>
        </w:rPr>
        <w:t xml:space="preserve"> </w:t>
      </w:r>
      <w:r>
        <w:rPr/>
        <w:t>con</w:t>
      </w:r>
      <w:r>
        <w:rPr>
          <w:spacing w:val="-9"/>
        </w:rPr>
        <w:t xml:space="preserve"> </w:t>
      </w:r>
      <w:r>
        <w:rPr/>
        <w:t>sede</w:t>
      </w:r>
      <w:r>
        <w:rPr>
          <w:spacing w:val="-9"/>
        </w:rPr>
        <w:t xml:space="preserve"> </w:t>
      </w:r>
      <w:r>
        <w:rPr/>
        <w:t>legale</w:t>
      </w:r>
      <w:r>
        <w:rPr>
          <w:spacing w:val="-9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Cantello,</w:t>
      </w:r>
      <w:r>
        <w:rPr>
          <w:spacing w:val="-10"/>
        </w:rPr>
        <w:t xml:space="preserve"> </w:t>
      </w:r>
      <w:r>
        <w:rPr/>
        <w:t>Piazza</w:t>
      </w:r>
      <w:r>
        <w:rPr>
          <w:spacing w:val="-8"/>
        </w:rPr>
        <w:t xml:space="preserve"> </w:t>
      </w:r>
      <w:r>
        <w:rPr/>
        <w:t>Monte</w:t>
      </w:r>
      <w:r>
        <w:rPr>
          <w:spacing w:val="-10"/>
        </w:rPr>
        <w:t xml:space="preserve"> </w:t>
      </w:r>
      <w:r>
        <w:rPr/>
        <w:t>Grappa</w:t>
      </w:r>
      <w:r>
        <w:rPr>
          <w:spacing w:val="-8"/>
        </w:rPr>
        <w:t xml:space="preserve"> </w:t>
      </w:r>
      <w:r>
        <w:rPr/>
        <w:t>n.</w:t>
      </w:r>
      <w:r>
        <w:rPr>
          <w:spacing w:val="-9"/>
        </w:rPr>
        <w:t xml:space="preserve"> </w:t>
      </w:r>
      <w:r>
        <w:rPr/>
        <w:t>1,</w:t>
      </w:r>
      <w:r>
        <w:rPr>
          <w:spacing w:val="-10"/>
        </w:rPr>
        <w:t xml:space="preserve"> </w:t>
      </w:r>
      <w:r>
        <w:rPr/>
        <w:t>rappresentato</w:t>
      </w:r>
      <w:r>
        <w:rPr>
          <w:spacing w:val="-72"/>
        </w:rPr>
        <w:t xml:space="preserve"> </w:t>
      </w:r>
      <w:r>
        <w:rPr/>
        <w:t>per la sottoscrizione del presente accordo dalla Signora Migliardi Filomena, Responsabile</w:t>
      </w:r>
      <w:r>
        <w:rPr>
          <w:spacing w:val="1"/>
        </w:rPr>
        <w:t xml:space="preserve"> </w:t>
      </w:r>
      <w:r>
        <w:rPr/>
        <w:t>dell’Area Affari</w:t>
      </w:r>
      <w:r>
        <w:rPr>
          <w:spacing w:val="-1"/>
        </w:rPr>
        <w:t xml:space="preserve"> </w:t>
      </w:r>
      <w:r>
        <w:rPr/>
        <w:t>Generali</w:t>
      </w:r>
    </w:p>
    <w:p>
      <w:pPr>
        <w:pStyle w:val="Corpodeltesto"/>
        <w:spacing w:lineRule="auto" w:line="259" w:before="160" w:after="0"/>
        <w:ind w:left="113" w:right="109" w:hanging="0"/>
        <w:jc w:val="both"/>
        <w:rPr/>
      </w:pPr>
      <w:r>
        <w:rPr/>
        <w:t>Il</w:t>
      </w:r>
      <w:r>
        <w:rPr>
          <w:spacing w:val="-17"/>
        </w:rPr>
        <w:t xml:space="preserve"> </w:t>
      </w:r>
      <w:r>
        <w:rPr/>
        <w:t>Comune</w:t>
      </w:r>
      <w:r>
        <w:rPr>
          <w:spacing w:val="-16"/>
        </w:rPr>
        <w:t xml:space="preserve"> </w:t>
      </w:r>
      <w:r>
        <w:rPr/>
        <w:t>di</w:t>
      </w:r>
      <w:r>
        <w:rPr>
          <w:spacing w:val="-15"/>
        </w:rPr>
        <w:t xml:space="preserve"> Malnate</w:t>
      </w:r>
      <w:r>
        <w:rPr/>
        <w:t>,</w:t>
      </w:r>
      <w:r>
        <w:rPr>
          <w:spacing w:val="-17"/>
        </w:rPr>
        <w:t xml:space="preserve"> </w:t>
      </w:r>
      <w:r>
        <w:rPr/>
        <w:t>con</w:t>
      </w:r>
      <w:r>
        <w:rPr>
          <w:spacing w:val="-17"/>
        </w:rPr>
        <w:t xml:space="preserve"> </w:t>
      </w:r>
      <w:r>
        <w:rPr/>
        <w:t>sede</w:t>
      </w:r>
      <w:r>
        <w:rPr>
          <w:spacing w:val="-16"/>
        </w:rPr>
        <w:t xml:space="preserve"> </w:t>
      </w:r>
      <w:r>
        <w:rPr/>
        <w:t>in</w:t>
      </w:r>
      <w:r>
        <w:rPr>
          <w:spacing w:val="-16"/>
        </w:rPr>
        <w:t xml:space="preserve"> </w:t>
      </w:r>
      <w:r>
        <w:rPr/>
        <w:t>Piazza</w:t>
      </w:r>
      <w:r>
        <w:rPr>
          <w:spacing w:val="-13"/>
        </w:rPr>
        <w:t xml:space="preserve"> V. Veneto 2</w:t>
      </w:r>
      <w:r>
        <w:rPr>
          <w:spacing w:val="-12"/>
        </w:rPr>
        <w:t xml:space="preserve"> </w:t>
      </w:r>
      <w:r>
        <w:rPr/>
        <w:t>rappresentato</w:t>
      </w:r>
      <w:r>
        <w:rPr>
          <w:spacing w:val="-17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la</w:t>
      </w:r>
      <w:r>
        <w:rPr>
          <w:spacing w:val="-15"/>
        </w:rPr>
        <w:t xml:space="preserve"> </w:t>
      </w:r>
      <w:r>
        <w:rPr/>
        <w:t>sottoscrizione</w:t>
      </w:r>
      <w:r>
        <w:rPr>
          <w:spacing w:val="-72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presente</w:t>
      </w:r>
      <w:r>
        <w:rPr>
          <w:spacing w:val="-20"/>
        </w:rPr>
        <w:t xml:space="preserve"> </w:t>
      </w:r>
      <w:r>
        <w:rPr>
          <w:spacing w:val="-1"/>
        </w:rPr>
        <w:t>accordo</w:t>
      </w:r>
      <w:r>
        <w:rPr>
          <w:spacing w:val="-18"/>
        </w:rPr>
        <w:t xml:space="preserve"> </w:t>
      </w:r>
      <w:r>
        <w:rPr>
          <w:spacing w:val="-1"/>
        </w:rPr>
        <w:t>dal</w:t>
      </w:r>
      <w:r>
        <w:rPr>
          <w:spacing w:val="-1"/>
        </w:rPr>
        <w:t>la d.ssa Margherita Taldone</w:t>
      </w:r>
      <w:r>
        <w:rPr/>
        <w:t>,</w:t>
      </w:r>
      <w:r>
        <w:rPr>
          <w:spacing w:val="-18"/>
        </w:rPr>
        <w:t xml:space="preserve"> </w:t>
      </w:r>
      <w:r>
        <w:rPr/>
        <w:t>nella</w:t>
      </w:r>
      <w:r>
        <w:rPr>
          <w:spacing w:val="-18"/>
        </w:rPr>
        <w:t xml:space="preserve"> </w:t>
      </w:r>
      <w:r>
        <w:rPr/>
        <w:t>sua</w:t>
      </w:r>
      <w:r>
        <w:rPr>
          <w:spacing w:val="-16"/>
        </w:rPr>
        <w:t xml:space="preserve"> </w:t>
      </w:r>
      <w:r>
        <w:rPr/>
        <w:t>qualità</w:t>
      </w:r>
      <w:r>
        <w:rPr>
          <w:spacing w:val="-16"/>
        </w:rPr>
        <w:t xml:space="preserve"> </w:t>
      </w:r>
      <w:r>
        <w:rPr/>
        <w:t>di</w:t>
      </w:r>
      <w:r>
        <w:rPr>
          <w:spacing w:val="-16"/>
        </w:rPr>
        <w:t xml:space="preserve"> </w:t>
      </w:r>
      <w:r>
        <w:rPr>
          <w:spacing w:val="-16"/>
        </w:rPr>
        <w:t>Segretario Generale/Responsabile dell’Area Organizzazione</w:t>
      </w:r>
      <w:r>
        <w:rPr/>
        <w:t xml:space="preserve"> del Comune di Malnate (VA).</w:t>
      </w:r>
    </w:p>
    <w:p>
      <w:pPr>
        <w:pStyle w:val="Corpodeltesto"/>
        <w:spacing w:before="159" w:after="0"/>
        <w:ind w:left="113" w:hanging="0"/>
        <w:jc w:val="both"/>
        <w:rPr/>
      </w:pPr>
      <w:r>
        <w:rPr/>
        <w:t>Premesso</w:t>
      </w:r>
      <w:r>
        <w:rPr>
          <w:spacing w:val="-5"/>
        </w:rPr>
        <w:t xml:space="preserve"> </w:t>
      </w:r>
      <w:r>
        <w:rPr/>
        <w:t>che</w:t>
      </w:r>
    </w:p>
    <w:p>
      <w:pPr>
        <w:pStyle w:val="Corpodeltesto"/>
        <w:spacing w:lineRule="auto" w:line="259" w:before="183" w:after="0"/>
        <w:ind w:left="113" w:hanging="0"/>
        <w:jc w:val="both"/>
        <w:rPr/>
      </w:pPr>
      <w:r>
        <w:rPr/>
        <w:t>Il</w:t>
      </w:r>
      <w:r>
        <w:rPr>
          <w:spacing w:val="27"/>
        </w:rPr>
        <w:t xml:space="preserve"> </w:t>
      </w:r>
      <w:r>
        <w:rPr/>
        <w:t>Comune</w:t>
      </w:r>
      <w:r>
        <w:rPr>
          <w:spacing w:val="30"/>
        </w:rPr>
        <w:t xml:space="preserve"> </w:t>
      </w:r>
      <w:r>
        <w:rPr/>
        <w:t>di</w:t>
      </w:r>
      <w:r>
        <w:rPr>
          <w:spacing w:val="31"/>
        </w:rPr>
        <w:t xml:space="preserve"> </w:t>
      </w:r>
      <w:r>
        <w:rPr/>
        <w:t>Cantello</w:t>
      </w:r>
      <w:r>
        <w:rPr>
          <w:spacing w:val="29"/>
        </w:rPr>
        <w:t xml:space="preserve"> </w:t>
      </w:r>
      <w:r>
        <w:rPr/>
        <w:t>dispone</w:t>
      </w:r>
      <w:r>
        <w:rPr>
          <w:spacing w:val="30"/>
        </w:rPr>
        <w:t xml:space="preserve"> </w:t>
      </w:r>
      <w:r>
        <w:rPr/>
        <w:t>attualmente</w:t>
      </w:r>
      <w:r>
        <w:rPr>
          <w:spacing w:val="32"/>
        </w:rPr>
        <w:t xml:space="preserve"> </w:t>
      </w:r>
      <w:r>
        <w:rPr/>
        <w:t>di</w:t>
      </w:r>
      <w:r>
        <w:rPr>
          <w:spacing w:val="29"/>
        </w:rPr>
        <w:t xml:space="preserve"> </w:t>
      </w:r>
      <w:r>
        <w:rPr/>
        <w:t>una</w:t>
      </w:r>
      <w:r>
        <w:rPr>
          <w:spacing w:val="30"/>
        </w:rPr>
        <w:t xml:space="preserve"> </w:t>
      </w:r>
      <w:r>
        <w:rPr/>
        <w:t>graduatoria</w:t>
      </w:r>
      <w:r>
        <w:rPr>
          <w:spacing w:val="30"/>
        </w:rPr>
        <w:t xml:space="preserve"> </w:t>
      </w:r>
      <w:r>
        <w:rPr/>
        <w:t>valevole</w:t>
      </w:r>
      <w:r>
        <w:rPr>
          <w:spacing w:val="30"/>
        </w:rPr>
        <w:t xml:space="preserve"> </w:t>
      </w:r>
      <w:r>
        <w:rPr/>
        <w:t>per</w:t>
      </w:r>
      <w:r>
        <w:rPr>
          <w:spacing w:val="29"/>
        </w:rPr>
        <w:t xml:space="preserve"> </w:t>
      </w:r>
      <w:r>
        <w:rPr/>
        <w:t>assunzioni</w:t>
      </w:r>
      <w:r>
        <w:rPr>
          <w:spacing w:val="29"/>
        </w:rPr>
        <w:t xml:space="preserve"> </w:t>
      </w:r>
      <w:r>
        <w:rPr/>
        <w:t>a</w:t>
      </w:r>
      <w:r>
        <w:rPr>
          <w:spacing w:val="-72"/>
        </w:rPr>
        <w:t xml:space="preserve"> </w:t>
      </w:r>
      <w:r>
        <w:rPr/>
        <w:t>tempo</w:t>
      </w:r>
      <w:r>
        <w:rPr>
          <w:spacing w:val="15"/>
        </w:rPr>
        <w:t xml:space="preserve"> </w:t>
      </w:r>
      <w:r>
        <w:rPr/>
        <w:t>indeterminato</w:t>
      </w:r>
      <w:r>
        <w:rPr>
          <w:spacing w:val="16"/>
        </w:rPr>
        <w:t xml:space="preserve"> </w:t>
      </w:r>
      <w:r>
        <w:rPr/>
        <w:t>categoria</w:t>
      </w:r>
      <w:r>
        <w:rPr>
          <w:spacing w:val="18"/>
        </w:rPr>
        <w:t xml:space="preserve"> C Agente di Polizia Locale</w:t>
      </w:r>
      <w:r>
        <w:rPr>
          <w:spacing w:val="16"/>
        </w:rPr>
        <w:t xml:space="preserve"> </w:t>
      </w:r>
      <w:r>
        <w:rPr/>
        <w:t>approvata</w:t>
      </w:r>
      <w:r>
        <w:rPr>
          <w:spacing w:val="17"/>
        </w:rPr>
        <w:t xml:space="preserve"> </w:t>
      </w:r>
      <w:r>
        <w:rPr/>
        <w:t>con</w:t>
      </w:r>
      <w:r>
        <w:rPr>
          <w:spacing w:val="18"/>
        </w:rPr>
        <w:t xml:space="preserve"> </w:t>
      </w:r>
      <w:r>
        <w:rPr/>
        <w:t>verbale n.2 del 24/02/2022 in corso di validità;</w:t>
      </w:r>
    </w:p>
    <w:p>
      <w:pPr>
        <w:pStyle w:val="Corpodeltesto"/>
        <w:spacing w:lineRule="auto" w:line="259" w:before="183" w:after="0"/>
        <w:ind w:left="113" w:hanging="0"/>
        <w:jc w:val="both"/>
        <w:rPr/>
      </w:pPr>
      <w:r>
        <w:rPr>
          <w:spacing w:val="-72"/>
        </w:rPr>
        <w:t xml:space="preserve"> </w:t>
      </w:r>
      <w:r>
        <w:rPr/>
        <w:t>Richiamati:</w:t>
      </w:r>
    </w:p>
    <w:p>
      <w:pPr>
        <w:pStyle w:val="Corpodeltesto"/>
        <w:spacing w:before="5" w:after="0"/>
        <w:ind w:left="113" w:right="109" w:hanging="0"/>
        <w:jc w:val="both"/>
        <w:rPr/>
      </w:pPr>
      <w:r>
        <w:rPr/>
        <w:t>l’art. 9 della Legge 16 Gennaio 2003, n. 3 e l’articolo 3, comma 61, della Legge 350 del 24</w:t>
      </w:r>
      <w:r>
        <w:rPr>
          <w:spacing w:val="1"/>
        </w:rPr>
        <w:t xml:space="preserve"> </w:t>
      </w:r>
      <w:r>
        <w:rPr/>
        <w:t>Dicembre 2003 che disciplinano la possibilità di utilizzo graduatorie di pubblici concorsi</w:t>
      </w:r>
      <w:r>
        <w:rPr>
          <w:spacing w:val="1"/>
        </w:rPr>
        <w:t xml:space="preserve"> </w:t>
      </w:r>
      <w:r>
        <w:rPr/>
        <w:t>approvate</w:t>
      </w:r>
      <w:r>
        <w:rPr>
          <w:spacing w:val="-2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altre</w:t>
      </w:r>
      <w:r>
        <w:rPr>
          <w:spacing w:val="-1"/>
        </w:rPr>
        <w:t xml:space="preserve"> </w:t>
      </w:r>
      <w:r>
        <w:rPr/>
        <w:t>amministrazioni,</w:t>
      </w:r>
      <w:r>
        <w:rPr>
          <w:spacing w:val="-3"/>
        </w:rPr>
        <w:t xml:space="preserve"> </w:t>
      </w:r>
      <w:r>
        <w:rPr/>
        <w:t>previo</w:t>
      </w:r>
      <w:r>
        <w:rPr>
          <w:spacing w:val="-3"/>
        </w:rPr>
        <w:t xml:space="preserve"> </w:t>
      </w:r>
      <w:r>
        <w:rPr/>
        <w:t>accordo</w:t>
      </w:r>
      <w:r>
        <w:rPr>
          <w:spacing w:val="-2"/>
        </w:rPr>
        <w:t xml:space="preserve"> </w:t>
      </w:r>
      <w:r>
        <w:rPr/>
        <w:t>tra le</w:t>
      </w:r>
      <w:r>
        <w:rPr>
          <w:spacing w:val="-2"/>
        </w:rPr>
        <w:t xml:space="preserve"> </w:t>
      </w:r>
      <w:r>
        <w:rPr/>
        <w:t>amministrazioni</w:t>
      </w:r>
      <w:r>
        <w:rPr>
          <w:spacing w:val="-1"/>
        </w:rPr>
        <w:t xml:space="preserve"> </w:t>
      </w:r>
      <w:r>
        <w:rPr/>
        <w:t>stesse;</w:t>
      </w:r>
    </w:p>
    <w:p>
      <w:pPr>
        <w:pStyle w:val="Corpodeltesto"/>
        <w:spacing w:before="160" w:after="0"/>
        <w:ind w:left="113" w:right="110" w:hanging="0"/>
        <w:jc w:val="both"/>
        <w:rPr/>
      </w:pPr>
      <w:r>
        <w:rPr/>
        <w:t>e la sentenza n. 864 del 19 Maggio 2011 con cui il Tribunale Amministrativo Regionale per</w:t>
      </w:r>
      <w:r>
        <w:rPr>
          <w:spacing w:val="1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Veneto</w:t>
      </w:r>
      <w:r>
        <w:rPr>
          <w:spacing w:val="-6"/>
        </w:rPr>
        <w:t xml:space="preserve"> </w:t>
      </w:r>
      <w:r>
        <w:rPr/>
        <w:t>ha</w:t>
      </w:r>
      <w:r>
        <w:rPr>
          <w:spacing w:val="-4"/>
        </w:rPr>
        <w:t xml:space="preserve"> </w:t>
      </w:r>
      <w:r>
        <w:rPr/>
        <w:t>stabilito</w:t>
      </w:r>
      <w:r>
        <w:rPr>
          <w:spacing w:val="-7"/>
        </w:rPr>
        <w:t xml:space="preserve"> </w:t>
      </w:r>
      <w:r>
        <w:rPr/>
        <w:t>che</w:t>
      </w:r>
      <w:r>
        <w:rPr>
          <w:spacing w:val="-5"/>
        </w:rPr>
        <w:t xml:space="preserve"> </w:t>
      </w:r>
      <w:r>
        <w:rPr/>
        <w:t>l’art.</w:t>
      </w:r>
      <w:r>
        <w:rPr>
          <w:spacing w:val="-6"/>
        </w:rPr>
        <w:t xml:space="preserve"> </w:t>
      </w:r>
      <w:r>
        <w:rPr/>
        <w:t>3,</w:t>
      </w:r>
      <w:r>
        <w:rPr>
          <w:spacing w:val="-6"/>
        </w:rPr>
        <w:t xml:space="preserve"> </w:t>
      </w:r>
      <w:r>
        <w:rPr/>
        <w:t>comma</w:t>
      </w:r>
      <w:r>
        <w:rPr>
          <w:spacing w:val="-7"/>
        </w:rPr>
        <w:t xml:space="preserve"> </w:t>
      </w:r>
      <w:r>
        <w:rPr/>
        <w:t>61</w:t>
      </w:r>
      <w:r>
        <w:rPr>
          <w:spacing w:val="-7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/>
        <w:t>Legge</w:t>
      </w:r>
      <w:r>
        <w:rPr>
          <w:spacing w:val="-5"/>
        </w:rPr>
        <w:t xml:space="preserve"> </w:t>
      </w:r>
      <w:r>
        <w:rPr/>
        <w:t>350/2003</w:t>
      </w:r>
      <w:r>
        <w:rPr>
          <w:spacing w:val="-7"/>
        </w:rPr>
        <w:t xml:space="preserve"> </w:t>
      </w:r>
      <w:r>
        <w:rPr/>
        <w:t>non</w:t>
      </w:r>
      <w:r>
        <w:rPr>
          <w:spacing w:val="-5"/>
        </w:rPr>
        <w:t xml:space="preserve"> </w:t>
      </w:r>
      <w:r>
        <w:rPr/>
        <w:t>fa</w:t>
      </w:r>
      <w:r>
        <w:rPr>
          <w:spacing w:val="-4"/>
        </w:rPr>
        <w:t xml:space="preserve"> </w:t>
      </w:r>
      <w:r>
        <w:rPr/>
        <w:t>“alcun</w:t>
      </w:r>
      <w:r>
        <w:rPr>
          <w:spacing w:val="-5"/>
        </w:rPr>
        <w:t xml:space="preserve"> </w:t>
      </w:r>
      <w:r>
        <w:rPr/>
        <w:t>riferimento</w:t>
      </w:r>
      <w:r>
        <w:rPr>
          <w:spacing w:val="-73"/>
        </w:rPr>
        <w:t xml:space="preserve"> </w:t>
      </w:r>
      <w:r>
        <w:rPr/>
        <w:t>ad alcune convezione, ma unicamente al previo accordo “, concetto che implica l’intesa e il</w:t>
      </w:r>
      <w:r>
        <w:rPr>
          <w:spacing w:val="-72"/>
        </w:rPr>
        <w:t xml:space="preserve"> </w:t>
      </w:r>
      <w:r>
        <w:rPr/>
        <w:t>consenso delle due amministrazioni in ordine all’utilizzo, da parte di una di esse, della</w:t>
      </w:r>
      <w:r>
        <w:rPr>
          <w:spacing w:val="1"/>
        </w:rPr>
        <w:t xml:space="preserve"> </w:t>
      </w:r>
      <w:r>
        <w:rPr>
          <w:spacing w:val="-1"/>
        </w:rPr>
        <w:t>graduatoria</w:t>
      </w:r>
      <w:r>
        <w:rPr>
          <w:spacing w:val="-17"/>
        </w:rPr>
        <w:t xml:space="preserve"> </w:t>
      </w:r>
      <w:r>
        <w:rPr>
          <w:spacing w:val="-1"/>
        </w:rPr>
        <w:t>concorsuale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6"/>
        </w:rPr>
        <w:t xml:space="preserve"> </w:t>
      </w:r>
      <w:r>
        <w:rPr>
          <w:spacing w:val="-1"/>
        </w:rPr>
        <w:t>corso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18"/>
        </w:rPr>
        <w:t xml:space="preserve"> </w:t>
      </w:r>
      <w:r>
        <w:rPr>
          <w:spacing w:val="-1"/>
        </w:rPr>
        <w:t>validità</w:t>
      </w:r>
      <w:r>
        <w:rPr>
          <w:spacing w:val="-16"/>
        </w:rPr>
        <w:t xml:space="preserve"> </w:t>
      </w:r>
      <w:r>
        <w:rPr>
          <w:spacing w:val="-1"/>
        </w:rPr>
        <w:t>relativamente</w:t>
      </w:r>
      <w:r>
        <w:rPr>
          <w:spacing w:val="-16"/>
        </w:rPr>
        <w:t xml:space="preserve"> </w:t>
      </w:r>
      <w:r>
        <w:rPr/>
        <w:t>a</w:t>
      </w:r>
      <w:r>
        <w:rPr>
          <w:spacing w:val="-16"/>
        </w:rPr>
        <w:t xml:space="preserve"> </w:t>
      </w:r>
      <w:r>
        <w:rPr/>
        <w:t>posti</w:t>
      </w:r>
      <w:r>
        <w:rPr>
          <w:spacing w:val="-16"/>
        </w:rPr>
        <w:t xml:space="preserve"> </w:t>
      </w:r>
      <w:r>
        <w:rPr/>
        <w:t>di</w:t>
      </w:r>
      <w:r>
        <w:rPr>
          <w:spacing w:val="-18"/>
        </w:rPr>
        <w:t xml:space="preserve"> </w:t>
      </w:r>
      <w:r>
        <w:rPr/>
        <w:t>uguale</w:t>
      </w:r>
      <w:r>
        <w:rPr>
          <w:spacing w:val="-16"/>
        </w:rPr>
        <w:t xml:space="preserve"> </w:t>
      </w:r>
      <w:r>
        <w:rPr/>
        <w:t>profilo</w:t>
      </w:r>
      <w:r>
        <w:rPr>
          <w:spacing w:val="-17"/>
        </w:rPr>
        <w:t xml:space="preserve"> </w:t>
      </w:r>
      <w:r>
        <w:rPr/>
        <w:t>e</w:t>
      </w:r>
      <w:r>
        <w:rPr>
          <w:spacing w:val="-16"/>
        </w:rPr>
        <w:t xml:space="preserve"> </w:t>
      </w:r>
      <w:r>
        <w:rPr/>
        <w:t>categoria</w:t>
      </w:r>
      <w:r>
        <w:rPr>
          <w:spacing w:val="-73"/>
        </w:rPr>
        <w:t xml:space="preserve"> </w:t>
      </w:r>
      <w:r>
        <w:rPr/>
        <w:t>professionale</w:t>
      </w:r>
      <w:r>
        <w:rPr>
          <w:spacing w:val="-1"/>
        </w:rPr>
        <w:t xml:space="preserve"> </w:t>
      </w:r>
      <w:r>
        <w:rPr/>
        <w:t>rispetto</w:t>
      </w:r>
      <w:r>
        <w:rPr>
          <w:spacing w:val="-2"/>
        </w:rPr>
        <w:t xml:space="preserve"> </w:t>
      </w:r>
      <w:r>
        <w:rPr/>
        <w:t>a quelli per</w:t>
      </w:r>
      <w:r>
        <w:rPr>
          <w:spacing w:val="-2"/>
        </w:rPr>
        <w:t xml:space="preserve"> </w:t>
      </w:r>
      <w:r>
        <w:rPr/>
        <w:t>cui</w:t>
      </w:r>
      <w:r>
        <w:rPr>
          <w:spacing w:val="-1"/>
        </w:rPr>
        <w:t xml:space="preserve"> </w:t>
      </w:r>
      <w:r>
        <w:rPr/>
        <w:t>opera</w:t>
      </w:r>
      <w:r>
        <w:rPr>
          <w:spacing w:val="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suddetto</w:t>
      </w:r>
      <w:r>
        <w:rPr>
          <w:spacing w:val="-2"/>
        </w:rPr>
        <w:t xml:space="preserve"> </w:t>
      </w:r>
      <w:r>
        <w:rPr/>
        <w:t>utilizzo”;</w:t>
      </w:r>
    </w:p>
    <w:p>
      <w:pPr>
        <w:pStyle w:val="Corpodeltesto"/>
        <w:spacing w:before="161" w:after="0"/>
        <w:ind w:left="113" w:right="111" w:hanging="0"/>
        <w:jc w:val="both"/>
        <w:rPr/>
      </w:pPr>
      <w:r>
        <w:rPr/>
        <w:t>l’analogo orientamento espresso della Corte dei Conti, Sezione Veneto, deliberazione n.</w:t>
      </w:r>
      <w:r>
        <w:rPr>
          <w:spacing w:val="1"/>
        </w:rPr>
        <w:t xml:space="preserve"> </w:t>
      </w:r>
      <w:r>
        <w:rPr/>
        <w:t>290/2019.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Corpodeltesto"/>
        <w:spacing w:before="9" w:after="0"/>
        <w:rPr>
          <w:sz w:val="31"/>
        </w:rPr>
      </w:pPr>
      <w:r>
        <w:rPr>
          <w:sz w:val="31"/>
        </w:rPr>
      </w:r>
    </w:p>
    <w:p>
      <w:pPr>
        <w:pStyle w:val="Titolo1"/>
        <w:rPr/>
      </w:pPr>
      <w:r>
        <w:rPr/>
        <w:t>STIPULANO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CONVENGONO</w:t>
      </w:r>
    </w:p>
    <w:p>
      <w:pPr>
        <w:pStyle w:val="Corpodeltesto"/>
        <w:rPr>
          <w:b/>
          <w:b/>
          <w:sz w:val="28"/>
        </w:rPr>
      </w:pPr>
      <w:r>
        <w:rPr>
          <w:b/>
          <w:sz w:val="28"/>
        </w:rPr>
      </w:r>
    </w:p>
    <w:p>
      <w:pPr>
        <w:pStyle w:val="Corpodeltesto"/>
        <w:spacing w:before="7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ind w:left="113" w:hanging="0"/>
        <w:jc w:val="both"/>
        <w:rPr/>
      </w:pPr>
      <w:r>
        <w:rPr/>
        <w:t>quanto</w:t>
      </w:r>
      <w:r>
        <w:rPr>
          <w:spacing w:val="-2"/>
        </w:rPr>
        <w:t xml:space="preserve"> </w:t>
      </w:r>
      <w:r>
        <w:rPr/>
        <w:t>segue:</w:t>
      </w:r>
    </w:p>
    <w:p>
      <w:pPr>
        <w:pStyle w:val="Corpodeltesto"/>
        <w:spacing w:before="159" w:after="0"/>
        <w:ind w:left="113" w:hanging="0"/>
        <w:jc w:val="both"/>
        <w:rPr/>
      </w:pPr>
      <w:r>
        <w:rPr/>
        <w:t>Art.</w:t>
      </w:r>
      <w:r>
        <w:rPr>
          <w:spacing w:val="-3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Premessa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4" w:leader="none"/>
        </w:tabs>
        <w:spacing w:before="159" w:after="0"/>
        <w:ind w:left="833" w:right="109" w:hanging="360"/>
        <w:jc w:val="both"/>
        <w:rPr>
          <w:sz w:val="24"/>
        </w:rPr>
      </w:pPr>
      <w:r>
        <w:rPr>
          <w:sz w:val="24"/>
        </w:rPr>
        <w:t>Le disposizioni contenute nel presente accordo definiscono le forme di consultazione</w:t>
      </w:r>
      <w:r>
        <w:rPr>
          <w:spacing w:val="-72"/>
          <w:sz w:val="24"/>
        </w:rPr>
        <w:t xml:space="preserve"> </w:t>
      </w:r>
      <w:r>
        <w:rPr>
          <w:sz w:val="24"/>
        </w:rPr>
        <w:t>reciproca ve le modalità di utilizzo della graduatoria e costituiscono norme vincolanti</w:t>
      </w:r>
      <w:r>
        <w:rPr>
          <w:spacing w:val="-7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l’attività gestionale</w:t>
      </w:r>
      <w:r>
        <w:rPr>
          <w:spacing w:val="-2"/>
          <w:sz w:val="24"/>
        </w:rPr>
        <w:t xml:space="preserve"> </w:t>
      </w:r>
      <w:r>
        <w:rPr>
          <w:sz w:val="24"/>
        </w:rPr>
        <w:t>di competenza di</w:t>
      </w:r>
      <w:r>
        <w:rPr>
          <w:spacing w:val="1"/>
          <w:sz w:val="24"/>
        </w:rPr>
        <w:t xml:space="preserve"> </w:t>
      </w:r>
      <w:r>
        <w:rPr>
          <w:sz w:val="24"/>
        </w:rPr>
        <w:t>ciascun</w:t>
      </w:r>
      <w:r>
        <w:rPr>
          <w:spacing w:val="-1"/>
          <w:sz w:val="24"/>
        </w:rPr>
        <w:t xml:space="preserve"> </w:t>
      </w:r>
      <w:r>
        <w:rPr>
          <w:sz w:val="24"/>
        </w:rPr>
        <w:t>Ente.</w:t>
      </w:r>
    </w:p>
    <w:p>
      <w:pPr>
        <w:pStyle w:val="Corpodeltesto"/>
        <w:spacing w:before="161" w:after="0"/>
        <w:ind w:left="113" w:hanging="0"/>
        <w:jc w:val="both"/>
        <w:rPr/>
      </w:pPr>
      <w:r>
        <w:rPr/>
        <w:t>Art.</w:t>
      </w:r>
      <w:r>
        <w:rPr>
          <w:spacing w:val="-3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– Contenuti</w:t>
      </w:r>
      <w:r>
        <w:rPr>
          <w:spacing w:val="-1"/>
        </w:rPr>
        <w:t xml:space="preserve"> </w:t>
      </w:r>
      <w:r>
        <w:rPr/>
        <w:t>e Finalità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4" w:leader="none"/>
        </w:tabs>
        <w:spacing w:before="77" w:after="0"/>
        <w:ind w:left="833" w:right="115" w:hanging="360"/>
        <w:jc w:val="both"/>
        <w:rPr>
          <w:sz w:val="24"/>
        </w:rPr>
      </w:pPr>
      <w:r>
        <w:rPr>
          <w:sz w:val="24"/>
        </w:rPr>
        <w:t>Il comune di Malnate (VA), ai sensi della normativa e degli orientamenti richiamati in</w:t>
      </w:r>
      <w:r>
        <w:rPr>
          <w:spacing w:val="1"/>
          <w:sz w:val="24"/>
        </w:rPr>
        <w:t xml:space="preserve"> </w:t>
      </w:r>
      <w:r>
        <w:rPr>
          <w:sz w:val="24"/>
        </w:rPr>
        <w:t>premessa,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riserva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utilizzare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graduatoria</w:t>
      </w:r>
      <w:r>
        <w:rPr>
          <w:spacing w:val="-7"/>
          <w:sz w:val="24"/>
        </w:rPr>
        <w:t xml:space="preserve"> </w:t>
      </w:r>
      <w:r>
        <w:rPr>
          <w:sz w:val="24"/>
        </w:rPr>
        <w:t>concorsuale</w:t>
      </w:r>
      <w:r>
        <w:rPr>
          <w:spacing w:val="-7"/>
          <w:sz w:val="24"/>
        </w:rPr>
        <w:t xml:space="preserve"> </w:t>
      </w:r>
      <w:r>
        <w:rPr>
          <w:sz w:val="24"/>
        </w:rPr>
        <w:t>dall’Ente</w:t>
      </w:r>
      <w:r>
        <w:rPr>
          <w:spacing w:val="-7"/>
          <w:sz w:val="24"/>
        </w:rPr>
        <w:t xml:space="preserve"> </w:t>
      </w:r>
      <w:r>
        <w:rPr>
          <w:sz w:val="24"/>
        </w:rPr>
        <w:t>del Comune di Cantello per la copertura di n. 1 posto a tempo indeterminato dei posti vacanti o che si renderanno vacanti in pari categoria ed uguale o analogo profilo professionale, nell’arco di validità della graduatoria, con esclusione dei posti istituiti o trasformati successivamente all’indizione della procedura medesima.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4" w:leader="none"/>
        </w:tabs>
        <w:spacing w:before="1" w:after="0"/>
        <w:ind w:left="833" w:hanging="361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graduatoria</w:t>
      </w:r>
      <w:r>
        <w:rPr>
          <w:spacing w:val="-2"/>
          <w:sz w:val="24"/>
        </w:rPr>
        <w:t xml:space="preserve"> </w:t>
      </w:r>
      <w:r>
        <w:rPr>
          <w:sz w:val="24"/>
        </w:rPr>
        <w:t>potrà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utilizzata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assunzioni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5"/>
          <w:sz w:val="24"/>
        </w:rPr>
        <w:t xml:space="preserve"> </w:t>
      </w:r>
      <w:r>
        <w:rPr>
          <w:sz w:val="24"/>
        </w:rPr>
        <w:t>determinato.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4" w:leader="none"/>
        </w:tabs>
        <w:spacing w:lineRule="exact" w:line="289" w:before="1" w:after="0"/>
        <w:ind w:left="833" w:hanging="361"/>
        <w:jc w:val="both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accordo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propone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obiettivi: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94" w:leader="none"/>
        </w:tabs>
        <w:spacing w:lineRule="exact" w:line="297"/>
        <w:ind w:left="1193" w:hanging="361"/>
        <w:rPr>
          <w:sz w:val="24"/>
        </w:rPr>
      </w:pPr>
      <w:r>
        <w:rPr>
          <w:sz w:val="24"/>
        </w:rPr>
        <w:t>Realizzare</w:t>
      </w:r>
      <w:r>
        <w:rPr>
          <w:spacing w:val="11"/>
          <w:sz w:val="24"/>
        </w:rPr>
        <w:t xml:space="preserve"> </w:t>
      </w:r>
      <w:r>
        <w:rPr>
          <w:sz w:val="24"/>
        </w:rPr>
        <w:t>economie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scala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risorse</w:t>
      </w:r>
      <w:r>
        <w:rPr>
          <w:spacing w:val="14"/>
          <w:sz w:val="24"/>
        </w:rPr>
        <w:t xml:space="preserve"> </w:t>
      </w:r>
      <w:r>
        <w:rPr>
          <w:sz w:val="24"/>
        </w:rPr>
        <w:t>pubbliche</w:t>
      </w:r>
      <w:r>
        <w:rPr>
          <w:spacing w:val="13"/>
          <w:sz w:val="24"/>
        </w:rPr>
        <w:t xml:space="preserve"> </w:t>
      </w:r>
      <w:r>
        <w:rPr>
          <w:sz w:val="24"/>
        </w:rPr>
        <w:t>attraverso</w:t>
      </w:r>
      <w:r>
        <w:rPr>
          <w:spacing w:val="12"/>
          <w:sz w:val="24"/>
        </w:rPr>
        <w:t xml:space="preserve"> </w:t>
      </w:r>
      <w:r>
        <w:rPr>
          <w:sz w:val="24"/>
        </w:rPr>
        <w:t>l’utilizzo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un’unica</w:t>
      </w:r>
    </w:p>
    <w:p>
      <w:pPr>
        <w:pStyle w:val="Corpodeltesto"/>
        <w:spacing w:lineRule="exact" w:line="283"/>
        <w:ind w:left="1193" w:hanging="0"/>
        <w:jc w:val="both"/>
        <w:rPr/>
      </w:pPr>
      <w:r>
        <w:rPr/>
        <w:t>procedura</w:t>
      </w:r>
      <w:r>
        <w:rPr>
          <w:spacing w:val="-3"/>
        </w:rPr>
        <w:t xml:space="preserve"> </w:t>
      </w:r>
      <w:r>
        <w:rPr/>
        <w:t>concorsuale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soddisfazione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fabbisogni</w:t>
      </w:r>
      <w:r>
        <w:rPr>
          <w:spacing w:val="-3"/>
        </w:rPr>
        <w:t xml:space="preserve"> </w:t>
      </w:r>
      <w:r>
        <w:rPr/>
        <w:t>professionali</w:t>
      </w:r>
      <w:r>
        <w:rPr>
          <w:spacing w:val="-3"/>
        </w:rPr>
        <w:t xml:space="preserve"> </w:t>
      </w:r>
      <w:r>
        <w:rPr/>
        <w:t>analoghi;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94" w:leader="none"/>
        </w:tabs>
        <w:ind w:left="1193" w:hanging="361"/>
        <w:rPr>
          <w:sz w:val="24"/>
        </w:rPr>
      </w:pPr>
      <w:r>
        <w:rPr>
          <w:sz w:val="24"/>
        </w:rPr>
        <w:t>Offrire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candidati</w:t>
      </w:r>
      <w:r>
        <w:rPr>
          <w:spacing w:val="-4"/>
          <w:sz w:val="24"/>
        </w:rPr>
        <w:t xml:space="preserve"> </w:t>
      </w:r>
      <w:r>
        <w:rPr>
          <w:sz w:val="24"/>
        </w:rPr>
        <w:t>maggiori</w:t>
      </w:r>
      <w:r>
        <w:rPr>
          <w:spacing w:val="-4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-2"/>
          <w:sz w:val="24"/>
        </w:rPr>
        <w:t xml:space="preserve"> </w:t>
      </w:r>
      <w:r>
        <w:rPr>
          <w:sz w:val="24"/>
        </w:rPr>
        <w:t>occupazionali.</w:t>
      </w:r>
    </w:p>
    <w:p>
      <w:pPr>
        <w:pStyle w:val="Corpodeltesto"/>
        <w:rPr>
          <w:sz w:val="30"/>
        </w:rPr>
      </w:pPr>
      <w:r>
        <w:rPr>
          <w:sz w:val="30"/>
        </w:rPr>
      </w:r>
    </w:p>
    <w:p>
      <w:pPr>
        <w:pStyle w:val="Corpodeltesto"/>
        <w:spacing w:before="234" w:after="0"/>
        <w:ind w:left="113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3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Procedimento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4" w:leader="none"/>
        </w:tabs>
        <w:spacing w:before="159" w:after="0"/>
        <w:ind w:left="833" w:right="115" w:hanging="360"/>
        <w:jc w:val="both"/>
        <w:rPr>
          <w:sz w:val="24"/>
        </w:rPr>
      </w:pPr>
      <w:r>
        <w:rPr>
          <w:sz w:val="24"/>
        </w:rPr>
        <w:t>L’utilizzazione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graduatoria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punto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dell’Ente</w:t>
      </w:r>
      <w:r>
        <w:rPr>
          <w:spacing w:val="-4"/>
          <w:sz w:val="24"/>
        </w:rPr>
        <w:t xml:space="preserve"> </w:t>
      </w:r>
      <w:r>
        <w:rPr>
          <w:sz w:val="24"/>
        </w:rPr>
        <w:t>avviene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seguito</w:t>
      </w:r>
      <w:r>
        <w:rPr>
          <w:spacing w:val="-72"/>
          <w:sz w:val="24"/>
        </w:rPr>
        <w:t xml:space="preserve"> </w:t>
      </w:r>
      <w:r>
        <w:rPr>
          <w:sz w:val="24"/>
        </w:rPr>
        <w:t>di richiesta formale inoltrata all’Ente, il quale provvederà ad indicare al Comune</w:t>
      </w:r>
      <w:r>
        <w:rPr>
          <w:spacing w:val="1"/>
          <w:sz w:val="24"/>
        </w:rPr>
        <w:t xml:space="preserve"> </w:t>
      </w:r>
      <w:r>
        <w:rPr>
          <w:sz w:val="24"/>
        </w:rPr>
        <w:t>richiedente</w:t>
      </w:r>
      <w:r>
        <w:rPr>
          <w:spacing w:val="-1"/>
          <w:sz w:val="24"/>
        </w:rPr>
        <w:t xml:space="preserve"> </w:t>
      </w:r>
      <w:r>
        <w:rPr>
          <w:sz w:val="24"/>
        </w:rPr>
        <w:t>il nominativo</w:t>
      </w:r>
      <w:r>
        <w:rPr>
          <w:spacing w:val="-2"/>
          <w:sz w:val="24"/>
        </w:rPr>
        <w:t xml:space="preserve"> </w:t>
      </w:r>
      <w:r>
        <w:rPr>
          <w:sz w:val="24"/>
        </w:rPr>
        <w:t>del primo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idonei.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4" w:leader="none"/>
        </w:tabs>
        <w:ind w:left="833" w:right="112" w:hanging="360"/>
        <w:jc w:val="both"/>
        <w:rPr>
          <w:sz w:val="24"/>
        </w:rPr>
      </w:pPr>
      <w:r>
        <w:rPr>
          <w:sz w:val="24"/>
        </w:rPr>
        <w:t>La chiamata degli idonei seguirà l’ordine della graduatoria. In caso di accettazione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assunzione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candidato</w:t>
      </w:r>
      <w:r>
        <w:rPr>
          <w:spacing w:val="1"/>
          <w:sz w:val="24"/>
        </w:rPr>
        <w:t xml:space="preserve"> </w:t>
      </w:r>
      <w:r>
        <w:rPr>
          <w:sz w:val="24"/>
        </w:rPr>
        <w:t>utilmente</w:t>
      </w:r>
      <w:r>
        <w:rPr>
          <w:spacing w:val="1"/>
          <w:sz w:val="24"/>
        </w:rPr>
        <w:t xml:space="preserve"> </w:t>
      </w:r>
      <w:r>
        <w:rPr>
          <w:sz w:val="24"/>
        </w:rPr>
        <w:t>collocato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graduatoria approvata, si procederà alla stipulazione del contratto individuale di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-2"/>
          <w:sz w:val="24"/>
        </w:rPr>
        <w:t xml:space="preserve"> </w:t>
      </w:r>
      <w:r>
        <w:rPr>
          <w:sz w:val="24"/>
        </w:rPr>
        <w:t>in base alla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vigente.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4" w:leader="none"/>
        </w:tabs>
        <w:spacing w:before="1" w:after="0"/>
        <w:ind w:left="833" w:right="113" w:hanging="360"/>
        <w:jc w:val="both"/>
        <w:rPr>
          <w:sz w:val="24"/>
        </w:rPr>
      </w:pPr>
      <w:r>
        <w:rPr>
          <w:sz w:val="24"/>
        </w:rPr>
        <w:t>L’eventuale</w:t>
      </w:r>
      <w:r>
        <w:rPr>
          <w:spacing w:val="1"/>
          <w:sz w:val="24"/>
        </w:rPr>
        <w:t xml:space="preserve"> </w:t>
      </w:r>
      <w:r>
        <w:rPr>
          <w:sz w:val="24"/>
        </w:rPr>
        <w:t>rifiuto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prendere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l’Ente</w:t>
      </w:r>
      <w:r>
        <w:rPr>
          <w:spacing w:val="1"/>
          <w:sz w:val="24"/>
        </w:rPr>
        <w:t xml:space="preserve"> </w:t>
      </w:r>
      <w:r>
        <w:rPr>
          <w:sz w:val="24"/>
        </w:rPr>
        <w:t>richiedente</w:t>
      </w:r>
      <w:r>
        <w:rPr>
          <w:spacing w:val="1"/>
          <w:sz w:val="24"/>
        </w:rPr>
        <w:t xml:space="preserve"> </w:t>
      </w:r>
      <w:r>
        <w:rPr>
          <w:sz w:val="24"/>
        </w:rPr>
        <w:t>manifestato</w:t>
      </w:r>
      <w:r>
        <w:rPr>
          <w:spacing w:val="1"/>
          <w:sz w:val="24"/>
        </w:rPr>
        <w:t xml:space="preserve"> </w:t>
      </w:r>
      <w:r>
        <w:rPr>
          <w:sz w:val="24"/>
        </w:rPr>
        <w:t>espressamente dal candidato non pregiudicherà</w:t>
      </w:r>
      <w:r>
        <w:rPr>
          <w:spacing w:val="1"/>
          <w:sz w:val="24"/>
        </w:rPr>
        <w:t xml:space="preserve"> </w:t>
      </w:r>
      <w:r>
        <w:rPr>
          <w:sz w:val="24"/>
        </w:rPr>
        <w:t>in alcun</w:t>
      </w:r>
      <w:r>
        <w:rPr>
          <w:spacing w:val="1"/>
          <w:sz w:val="24"/>
        </w:rPr>
        <w:t xml:space="preserve"> </w:t>
      </w:r>
      <w:r>
        <w:rPr>
          <w:sz w:val="24"/>
        </w:rPr>
        <w:t>modo la</w:t>
      </w:r>
      <w:r>
        <w:rPr>
          <w:spacing w:val="1"/>
          <w:sz w:val="24"/>
        </w:rPr>
        <w:t xml:space="preserve"> </w:t>
      </w:r>
      <w:r>
        <w:rPr>
          <w:sz w:val="24"/>
        </w:rPr>
        <w:t>posizione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graduatoria del candidato</w:t>
      </w:r>
      <w:r>
        <w:rPr>
          <w:spacing w:val="-1"/>
          <w:sz w:val="24"/>
        </w:rPr>
        <w:t xml:space="preserve"> </w:t>
      </w:r>
      <w:r>
        <w:rPr>
          <w:sz w:val="24"/>
        </w:rPr>
        <w:t>medesimo.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4" w:leader="none"/>
        </w:tabs>
        <w:ind w:left="833" w:right="112" w:hanging="360"/>
        <w:jc w:val="both"/>
        <w:rPr>
          <w:sz w:val="24"/>
        </w:rPr>
      </w:pPr>
      <w:r>
        <w:rPr>
          <w:sz w:val="24"/>
        </w:rPr>
        <w:t>Ciascuno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Enti</w:t>
      </w:r>
      <w:r>
        <w:rPr>
          <w:spacing w:val="-6"/>
          <w:sz w:val="24"/>
        </w:rPr>
        <w:t xml:space="preserve"> </w:t>
      </w:r>
      <w:r>
        <w:rPr>
          <w:sz w:val="24"/>
        </w:rPr>
        <w:t>aderenti</w:t>
      </w:r>
      <w:r>
        <w:rPr>
          <w:spacing w:val="-6"/>
          <w:sz w:val="24"/>
        </w:rPr>
        <w:t xml:space="preserve"> </w:t>
      </w:r>
      <w:r>
        <w:rPr>
          <w:sz w:val="24"/>
        </w:rPr>
        <w:t>comunicherà</w:t>
      </w:r>
      <w:r>
        <w:rPr>
          <w:spacing w:val="-7"/>
          <w:sz w:val="24"/>
        </w:rPr>
        <w:t xml:space="preserve"> </w:t>
      </w:r>
      <w:r>
        <w:rPr>
          <w:sz w:val="24"/>
        </w:rPr>
        <w:t>all’altro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nominativo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referente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73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inerenti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convezione.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1"/>
          <w:sz w:val="24"/>
        </w:rPr>
        <w:t xml:space="preserve"> </w:t>
      </w:r>
      <w:r>
        <w:rPr>
          <w:sz w:val="24"/>
        </w:rPr>
        <w:t>vengono</w:t>
      </w:r>
      <w:r>
        <w:rPr>
          <w:spacing w:val="1"/>
          <w:sz w:val="24"/>
        </w:rPr>
        <w:t xml:space="preserve"> </w:t>
      </w:r>
      <w:r>
        <w:rPr>
          <w:sz w:val="24"/>
        </w:rPr>
        <w:t>trasmesse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norma</w:t>
      </w:r>
      <w:r>
        <w:rPr>
          <w:spacing w:val="1"/>
          <w:sz w:val="24"/>
        </w:rPr>
        <w:t xml:space="preserve"> </w:t>
      </w:r>
      <w:r>
        <w:rPr>
          <w:sz w:val="24"/>
        </w:rPr>
        <w:t>utilizzando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posta</w:t>
      </w:r>
      <w:r>
        <w:rPr>
          <w:spacing w:val="1"/>
          <w:sz w:val="24"/>
        </w:rPr>
        <w:t xml:space="preserve"> </w:t>
      </w:r>
      <w:r>
        <w:rPr>
          <w:sz w:val="24"/>
        </w:rPr>
        <w:t>elettronica</w:t>
      </w:r>
      <w:r>
        <w:rPr>
          <w:spacing w:val="1"/>
          <w:sz w:val="24"/>
        </w:rPr>
        <w:t xml:space="preserve"> </w:t>
      </w:r>
      <w:r>
        <w:rPr>
          <w:sz w:val="24"/>
        </w:rPr>
        <w:t>all’indirizzo</w:t>
      </w:r>
      <w:r>
        <w:rPr>
          <w:spacing w:val="1"/>
          <w:sz w:val="24"/>
        </w:rPr>
        <w:t xml:space="preserve"> </w:t>
      </w:r>
      <w:r>
        <w:rPr>
          <w:sz w:val="24"/>
        </w:rPr>
        <w:t>appositamente</w:t>
      </w:r>
      <w:r>
        <w:rPr>
          <w:spacing w:val="1"/>
          <w:sz w:val="24"/>
        </w:rPr>
        <w:t xml:space="preserve"> </w:t>
      </w:r>
      <w:r>
        <w:rPr>
          <w:sz w:val="24"/>
        </w:rPr>
        <w:t>segnalato</w:t>
      </w:r>
      <w:r>
        <w:rPr>
          <w:spacing w:val="-3"/>
          <w:sz w:val="24"/>
        </w:rPr>
        <w:t xml:space="preserve"> </w:t>
      </w:r>
      <w:r>
        <w:rPr>
          <w:sz w:val="24"/>
        </w:rPr>
        <w:t>da ciascun</w:t>
      </w:r>
      <w:r>
        <w:rPr>
          <w:spacing w:val="-1"/>
          <w:sz w:val="24"/>
        </w:rPr>
        <w:t xml:space="preserve"> </w:t>
      </w:r>
      <w:r>
        <w:rPr>
          <w:sz w:val="24"/>
        </w:rPr>
        <w:t>Ente.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Corpodeltesto"/>
        <w:spacing w:before="6" w:after="0"/>
        <w:rPr>
          <w:sz w:val="22"/>
        </w:rPr>
      </w:pPr>
      <w:r>
        <w:rPr>
          <w:sz w:val="22"/>
        </w:rPr>
      </w:r>
    </w:p>
    <w:p>
      <w:pPr>
        <w:pStyle w:val="Corpodeltesto"/>
        <w:ind w:left="113" w:hanging="0"/>
        <w:rPr/>
      </w:pPr>
      <w:r>
        <w:rPr/>
        <w:t>Art.</w:t>
      </w:r>
      <w:r>
        <w:rPr>
          <w:spacing w:val="-3"/>
        </w:rPr>
        <w:t xml:space="preserve"> </w:t>
      </w:r>
      <w:r>
        <w:rPr/>
        <w:t>4-</w:t>
      </w:r>
      <w:r>
        <w:rPr>
          <w:spacing w:val="-3"/>
        </w:rPr>
        <w:t xml:space="preserve"> </w:t>
      </w:r>
      <w:r>
        <w:rPr/>
        <w:t>Durata e</w:t>
      </w:r>
      <w:r>
        <w:rPr>
          <w:spacing w:val="-2"/>
        </w:rPr>
        <w:t xml:space="preserve"> </w:t>
      </w:r>
      <w:r>
        <w:rPr/>
        <w:t>Limiti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</w:tabs>
        <w:spacing w:before="159" w:after="0"/>
        <w:ind w:left="833" w:hanging="361"/>
        <w:rPr>
          <w:sz w:val="24"/>
        </w:rPr>
      </w:pPr>
      <w:r>
        <w:rPr>
          <w:sz w:val="24"/>
        </w:rPr>
        <w:t>Il</w:t>
      </w:r>
      <w:r>
        <w:rPr>
          <w:spacing w:val="29"/>
          <w:sz w:val="24"/>
        </w:rPr>
        <w:t xml:space="preserve"> </w:t>
      </w:r>
      <w:r>
        <w:rPr>
          <w:sz w:val="24"/>
        </w:rPr>
        <w:t>presente</w:t>
      </w:r>
      <w:r>
        <w:rPr>
          <w:spacing w:val="29"/>
          <w:sz w:val="24"/>
        </w:rPr>
        <w:t xml:space="preserve"> </w:t>
      </w:r>
      <w:r>
        <w:rPr>
          <w:sz w:val="24"/>
        </w:rPr>
        <w:t>accordo</w:t>
      </w:r>
      <w:r>
        <w:rPr>
          <w:spacing w:val="30"/>
          <w:sz w:val="24"/>
        </w:rPr>
        <w:t xml:space="preserve"> </w:t>
      </w:r>
      <w:r>
        <w:rPr>
          <w:sz w:val="24"/>
        </w:rPr>
        <w:t>ha</w:t>
      </w:r>
      <w:r>
        <w:rPr>
          <w:spacing w:val="31"/>
          <w:sz w:val="24"/>
        </w:rPr>
        <w:t xml:space="preserve"> </w:t>
      </w:r>
      <w:r>
        <w:rPr>
          <w:sz w:val="24"/>
        </w:rPr>
        <w:t>una</w:t>
      </w:r>
      <w:r>
        <w:rPr>
          <w:spacing w:val="31"/>
          <w:sz w:val="24"/>
        </w:rPr>
        <w:t xml:space="preserve"> </w:t>
      </w:r>
      <w:r>
        <w:rPr>
          <w:sz w:val="24"/>
        </w:rPr>
        <w:t>durata</w:t>
      </w:r>
      <w:r>
        <w:rPr>
          <w:spacing w:val="29"/>
          <w:sz w:val="24"/>
        </w:rPr>
        <w:t xml:space="preserve"> </w:t>
      </w:r>
      <w:r>
        <w:rPr>
          <w:sz w:val="24"/>
        </w:rPr>
        <w:t>limitata</w:t>
      </w:r>
      <w:r>
        <w:rPr>
          <w:spacing w:val="29"/>
          <w:sz w:val="24"/>
        </w:rPr>
        <w:t xml:space="preserve"> </w:t>
      </w:r>
      <w:r>
        <w:rPr>
          <w:sz w:val="24"/>
        </w:rPr>
        <w:t>al</w:t>
      </w:r>
      <w:r>
        <w:rPr>
          <w:spacing w:val="30"/>
          <w:sz w:val="24"/>
        </w:rPr>
        <w:t xml:space="preserve"> </w:t>
      </w:r>
      <w:r>
        <w:rPr>
          <w:sz w:val="24"/>
        </w:rPr>
        <w:t>periodo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validità</w:t>
      </w:r>
      <w:r>
        <w:rPr>
          <w:spacing w:val="28"/>
          <w:sz w:val="24"/>
        </w:rPr>
        <w:t xml:space="preserve"> </w:t>
      </w:r>
      <w:r>
        <w:rPr>
          <w:sz w:val="24"/>
        </w:rPr>
        <w:t>della</w:t>
      </w:r>
      <w:r>
        <w:rPr>
          <w:spacing w:val="31"/>
          <w:sz w:val="24"/>
        </w:rPr>
        <w:t xml:space="preserve"> </w:t>
      </w:r>
      <w:r>
        <w:rPr>
          <w:sz w:val="24"/>
        </w:rPr>
        <w:t>graduatoria</w:t>
      </w:r>
    </w:p>
    <w:p>
      <w:pPr>
        <w:pStyle w:val="Corpodeltesto"/>
        <w:spacing w:before="1" w:after="0"/>
        <w:ind w:left="833" w:hanging="0"/>
        <w:rPr/>
      </w:pPr>
      <w:r>
        <w:rPr/>
        <w:t>concorsuale</w:t>
      </w:r>
      <w:r>
        <w:rPr>
          <w:spacing w:val="-2"/>
        </w:rPr>
        <w:t xml:space="preserve"> </w:t>
      </w:r>
      <w:r>
        <w:rPr/>
        <w:t>che</w:t>
      </w:r>
      <w:r>
        <w:rPr>
          <w:spacing w:val="-1"/>
        </w:rPr>
        <w:t xml:space="preserve"> </w:t>
      </w:r>
      <w:r>
        <w:rPr/>
        <w:t>ne</w:t>
      </w:r>
      <w:r>
        <w:rPr>
          <w:spacing w:val="-2"/>
        </w:rPr>
        <w:t xml:space="preserve"> </w:t>
      </w:r>
      <w:r>
        <w:rPr/>
        <w:t>costituisce</w:t>
      </w:r>
      <w:r>
        <w:rPr>
          <w:spacing w:val="-2"/>
        </w:rPr>
        <w:t xml:space="preserve"> </w:t>
      </w:r>
      <w:r>
        <w:rPr/>
        <w:t>l’oggetto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finalità.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</w:tabs>
        <w:spacing w:before="1" w:after="0"/>
        <w:ind w:left="833" w:hanging="361"/>
        <w:rPr>
          <w:sz w:val="24"/>
        </w:rPr>
      </w:pPr>
      <w:r>
        <w:rPr>
          <w:sz w:val="24"/>
        </w:rPr>
        <w:t>L’applicazione</w:t>
      </w:r>
      <w:r>
        <w:rPr>
          <w:spacing w:val="9"/>
          <w:sz w:val="24"/>
        </w:rPr>
        <w:t xml:space="preserve"> </w:t>
      </w:r>
      <w:r>
        <w:rPr>
          <w:sz w:val="24"/>
        </w:rPr>
        <w:t>del</w:t>
      </w:r>
      <w:r>
        <w:rPr>
          <w:spacing w:val="8"/>
          <w:sz w:val="24"/>
        </w:rPr>
        <w:t xml:space="preserve"> </w:t>
      </w:r>
      <w:r>
        <w:rPr>
          <w:sz w:val="24"/>
        </w:rPr>
        <w:t>presente</w:t>
      </w:r>
      <w:r>
        <w:rPr>
          <w:spacing w:val="8"/>
          <w:sz w:val="24"/>
        </w:rPr>
        <w:t xml:space="preserve"> </w:t>
      </w:r>
      <w:r>
        <w:rPr>
          <w:sz w:val="24"/>
        </w:rPr>
        <w:t>accordo</w:t>
      </w:r>
      <w:r>
        <w:rPr>
          <w:spacing w:val="8"/>
          <w:sz w:val="24"/>
        </w:rPr>
        <w:t xml:space="preserve"> </w:t>
      </w:r>
      <w:r>
        <w:rPr>
          <w:sz w:val="24"/>
        </w:rPr>
        <w:t>è</w:t>
      </w:r>
      <w:r>
        <w:rPr>
          <w:spacing w:val="8"/>
          <w:sz w:val="24"/>
        </w:rPr>
        <w:t xml:space="preserve"> </w:t>
      </w:r>
      <w:r>
        <w:rPr>
          <w:sz w:val="24"/>
        </w:rPr>
        <w:t>comunque</w:t>
      </w:r>
      <w:r>
        <w:rPr>
          <w:spacing w:val="9"/>
          <w:sz w:val="24"/>
        </w:rPr>
        <w:t xml:space="preserve"> </w:t>
      </w:r>
      <w:r>
        <w:rPr>
          <w:sz w:val="24"/>
        </w:rPr>
        <w:t>soggetta</w:t>
      </w:r>
      <w:r>
        <w:rPr>
          <w:spacing w:val="9"/>
          <w:sz w:val="24"/>
        </w:rPr>
        <w:t xml:space="preserve"> </w:t>
      </w:r>
      <w:r>
        <w:rPr>
          <w:sz w:val="24"/>
        </w:rPr>
        <w:t>alle</w:t>
      </w:r>
      <w:r>
        <w:rPr>
          <w:spacing w:val="10"/>
          <w:sz w:val="24"/>
        </w:rPr>
        <w:t xml:space="preserve"> </w:t>
      </w:r>
      <w:r>
        <w:rPr>
          <w:sz w:val="24"/>
        </w:rPr>
        <w:t>limitazioni</w:t>
      </w:r>
      <w:r>
        <w:rPr>
          <w:spacing w:val="8"/>
          <w:sz w:val="24"/>
        </w:rPr>
        <w:t xml:space="preserve"> </w:t>
      </w:r>
      <w:r>
        <w:rPr>
          <w:sz w:val="24"/>
        </w:rPr>
        <w:t>normative</w:t>
      </w:r>
    </w:p>
    <w:p>
      <w:pPr>
        <w:pStyle w:val="Corpodeltesto"/>
        <w:spacing w:before="1" w:after="0"/>
        <w:ind w:left="833" w:hanging="0"/>
        <w:rPr/>
      </w:pPr>
      <w:r>
        <w:rPr/>
        <w:t>nel</w:t>
      </w:r>
      <w:r>
        <w:rPr>
          <w:spacing w:val="-2"/>
        </w:rPr>
        <w:t xml:space="preserve"> </w:t>
      </w:r>
      <w:r>
        <w:rPr/>
        <w:t>tempo</w:t>
      </w:r>
      <w:r>
        <w:rPr>
          <w:spacing w:val="-3"/>
        </w:rPr>
        <w:t xml:space="preserve"> </w:t>
      </w:r>
      <w:r>
        <w:rPr/>
        <w:t>vigenti.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</w:r>
    </w:p>
    <w:p>
      <w:pPr>
        <w:pStyle w:val="Corpodeltesto"/>
        <w:ind w:left="113" w:hanging="0"/>
        <w:rPr/>
      </w:pPr>
      <w:r>
        <w:rPr/>
        <w:t>Art.</w:t>
      </w:r>
      <w:r>
        <w:rPr>
          <w:spacing w:val="-3"/>
        </w:rPr>
        <w:t xml:space="preserve"> </w:t>
      </w:r>
      <w:r>
        <w:rPr/>
        <w:t>5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Disposizioni</w:t>
      </w:r>
      <w:r>
        <w:rPr>
          <w:spacing w:val="-1"/>
        </w:rPr>
        <w:t xml:space="preserve"> </w:t>
      </w:r>
      <w:r>
        <w:rPr/>
        <w:t>Finali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4" w:leader="none"/>
        </w:tabs>
        <w:spacing w:before="160" w:after="0"/>
        <w:ind w:left="833" w:right="110" w:hanging="360"/>
        <w:jc w:val="both"/>
        <w:rPr>
          <w:sz w:val="24"/>
        </w:rPr>
      </w:pPr>
      <w:r>
        <w:rPr>
          <w:sz w:val="24"/>
        </w:rPr>
        <w:t>Per quanto espressamente previsto nel presente accordo si rimanda a specifiche</w:t>
      </w:r>
      <w:r>
        <w:rPr>
          <w:spacing w:val="1"/>
          <w:sz w:val="24"/>
        </w:rPr>
        <w:t xml:space="preserve"> </w:t>
      </w:r>
      <w:r>
        <w:rPr>
          <w:sz w:val="24"/>
        </w:rPr>
        <w:t>intese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volta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volta</w:t>
      </w:r>
      <w:r>
        <w:rPr>
          <w:spacing w:val="-11"/>
          <w:sz w:val="24"/>
        </w:rPr>
        <w:t xml:space="preserve"> </w:t>
      </w:r>
      <w:r>
        <w:rPr>
          <w:sz w:val="24"/>
        </w:rPr>
        <w:t>raggiunte</w:t>
      </w:r>
      <w:r>
        <w:rPr>
          <w:spacing w:val="-10"/>
          <w:sz w:val="24"/>
        </w:rPr>
        <w:t xml:space="preserve"> </w:t>
      </w:r>
      <w:r>
        <w:rPr>
          <w:sz w:val="24"/>
        </w:rPr>
        <w:t>tra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adozione,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ed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quanto</w:t>
      </w:r>
      <w:r>
        <w:rPr>
          <w:spacing w:val="-73"/>
          <w:sz w:val="24"/>
        </w:rPr>
        <w:t xml:space="preserve"> </w:t>
      </w:r>
      <w:r>
        <w:rPr>
          <w:sz w:val="24"/>
        </w:rPr>
        <w:t>necessario, di atti da parte degli organi competenti, nonché al codice civile ed alle</w:t>
      </w:r>
      <w:r>
        <w:rPr>
          <w:spacing w:val="1"/>
          <w:sz w:val="24"/>
        </w:rPr>
        <w:t xml:space="preserve"> </w:t>
      </w:r>
      <w:r>
        <w:rPr>
          <w:sz w:val="24"/>
        </w:rPr>
        <w:t>leggi</w:t>
      </w:r>
      <w:r>
        <w:rPr>
          <w:spacing w:val="-1"/>
          <w:sz w:val="24"/>
        </w:rPr>
        <w:t xml:space="preserve"> </w:t>
      </w:r>
      <w:r>
        <w:rPr>
          <w:sz w:val="24"/>
        </w:rPr>
        <w:t>in materia.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4" w:leader="none"/>
        </w:tabs>
        <w:ind w:left="833" w:hanging="361"/>
        <w:jc w:val="both"/>
        <w:rPr>
          <w:sz w:val="24"/>
        </w:rPr>
      </w:pPr>
      <w:r>
        <w:rPr>
          <w:sz w:val="24"/>
        </w:rPr>
        <w:t>Il</w:t>
      </w:r>
      <w:r>
        <w:rPr>
          <w:spacing w:val="37"/>
          <w:sz w:val="24"/>
        </w:rPr>
        <w:t xml:space="preserve"> </w:t>
      </w:r>
      <w:r>
        <w:rPr>
          <w:sz w:val="24"/>
        </w:rPr>
        <w:t>presente</w:t>
      </w:r>
      <w:r>
        <w:rPr>
          <w:spacing w:val="38"/>
          <w:sz w:val="24"/>
        </w:rPr>
        <w:t xml:space="preserve"> </w:t>
      </w:r>
      <w:r>
        <w:rPr>
          <w:sz w:val="24"/>
        </w:rPr>
        <w:t>contratto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37"/>
          <w:sz w:val="24"/>
        </w:rPr>
        <w:t xml:space="preserve"> </w:t>
      </w:r>
      <w:r>
        <w:rPr>
          <w:sz w:val="24"/>
        </w:rPr>
        <w:t>è</w:t>
      </w:r>
      <w:r>
        <w:rPr>
          <w:spacing w:val="39"/>
          <w:sz w:val="24"/>
        </w:rPr>
        <w:t xml:space="preserve"> </w:t>
      </w:r>
      <w:r>
        <w:rPr>
          <w:sz w:val="24"/>
        </w:rPr>
        <w:t>soggetto</w:t>
      </w:r>
      <w:r>
        <w:rPr>
          <w:spacing w:val="39"/>
          <w:sz w:val="24"/>
        </w:rPr>
        <w:t xml:space="preserve"> </w:t>
      </w:r>
      <w:r>
        <w:rPr>
          <w:sz w:val="24"/>
        </w:rPr>
        <w:t>all’imposta</w:t>
      </w:r>
      <w:r>
        <w:rPr>
          <w:spacing w:val="38"/>
          <w:sz w:val="24"/>
        </w:rPr>
        <w:t xml:space="preserve"> </w:t>
      </w: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bollo</w:t>
      </w:r>
      <w:r>
        <w:rPr>
          <w:spacing w:val="40"/>
          <w:sz w:val="24"/>
        </w:rPr>
        <w:t xml:space="preserve"> </w:t>
      </w:r>
      <w:r>
        <w:rPr>
          <w:sz w:val="24"/>
        </w:rPr>
        <w:t>ai</w:t>
      </w:r>
      <w:r>
        <w:rPr>
          <w:spacing w:val="39"/>
          <w:sz w:val="24"/>
        </w:rPr>
        <w:t xml:space="preserve"> </w:t>
      </w:r>
      <w:r>
        <w:rPr>
          <w:sz w:val="24"/>
        </w:rPr>
        <w:t>sensi</w:t>
      </w:r>
      <w:r>
        <w:rPr>
          <w:spacing w:val="35"/>
          <w:sz w:val="24"/>
        </w:rPr>
        <w:t xml:space="preserve"> </w:t>
      </w:r>
      <w:r>
        <w:rPr>
          <w:sz w:val="24"/>
        </w:rPr>
        <w:t>dell’art.16</w:t>
      </w:r>
      <w:r>
        <w:rPr>
          <w:spacing w:val="39"/>
          <w:sz w:val="24"/>
        </w:rPr>
        <w:t xml:space="preserve"> </w:t>
      </w:r>
      <w:r>
        <w:rPr>
          <w:sz w:val="24"/>
        </w:rPr>
        <w:t>della</w:t>
      </w:r>
    </w:p>
    <w:p>
      <w:pPr>
        <w:pStyle w:val="Corpodeltesto"/>
        <w:spacing w:before="1" w:after="0"/>
        <w:ind w:left="833" w:hanging="0"/>
        <w:jc w:val="both"/>
        <w:rPr/>
      </w:pPr>
      <w:r>
        <w:rPr/>
        <w:t>Tabella</w:t>
      </w:r>
      <w:r>
        <w:rPr>
          <w:spacing w:val="-1"/>
        </w:rPr>
        <w:t xml:space="preserve"> </w:t>
      </w:r>
      <w:r>
        <w:rPr/>
        <w:t>9</w:t>
      </w:r>
      <w:r>
        <w:rPr>
          <w:spacing w:val="-2"/>
        </w:rPr>
        <w:t xml:space="preserve"> </w:t>
      </w:r>
      <w:r>
        <w:rPr/>
        <w:t>allegata</w:t>
      </w:r>
      <w:r>
        <w:rPr>
          <w:spacing w:val="-4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D.P.R.</w:t>
      </w:r>
      <w:r>
        <w:rPr>
          <w:spacing w:val="-3"/>
        </w:rPr>
        <w:t xml:space="preserve"> </w:t>
      </w:r>
      <w:r>
        <w:rPr/>
        <w:t>642/1972.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4" w:leader="none"/>
        </w:tabs>
        <w:spacing w:before="1" w:after="0"/>
        <w:ind w:left="833" w:hanging="361"/>
        <w:jc w:val="both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atto</w:t>
      </w:r>
      <w:r>
        <w:rPr>
          <w:spacing w:val="-1"/>
          <w:sz w:val="24"/>
        </w:rPr>
        <w:t xml:space="preserve"> </w:t>
      </w:r>
      <w:r>
        <w:rPr>
          <w:sz w:val="24"/>
        </w:rPr>
        <w:t>sarà</w:t>
      </w:r>
      <w:r>
        <w:rPr>
          <w:spacing w:val="-1"/>
          <w:sz w:val="24"/>
        </w:rPr>
        <w:t xml:space="preserve"> </w:t>
      </w:r>
      <w:r>
        <w:rPr>
          <w:sz w:val="24"/>
        </w:rPr>
        <w:t>sottoposto</w:t>
      </w:r>
      <w:r>
        <w:rPr>
          <w:spacing w:val="-1"/>
          <w:sz w:val="24"/>
        </w:rPr>
        <w:t xml:space="preserve"> </w:t>
      </w:r>
      <w:r>
        <w:rPr>
          <w:sz w:val="24"/>
        </w:rPr>
        <w:t>a registrazione 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d’uso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 dell’art.</w:t>
      </w:r>
      <w:r>
        <w:rPr>
          <w:spacing w:val="-1"/>
          <w:sz w:val="24"/>
        </w:rPr>
        <w:t xml:space="preserve"> </w:t>
      </w:r>
      <w:r>
        <w:rPr>
          <w:sz w:val="24"/>
        </w:rPr>
        <w:t>4 della</w:t>
      </w:r>
    </w:p>
    <w:p>
      <w:pPr>
        <w:sectPr>
          <w:type w:val="nextPage"/>
          <w:pgSz w:w="11906" w:h="16838"/>
          <w:pgMar w:left="1020" w:right="1020" w:header="0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833" w:hanging="0"/>
        <w:jc w:val="both"/>
        <w:rPr/>
      </w:pPr>
      <w:r>
        <w:rPr/>
        <w:t>Tariffa-</w:t>
      </w:r>
      <w:r>
        <w:rPr>
          <w:spacing w:val="-5"/>
        </w:rPr>
        <w:t xml:space="preserve"> </w:t>
      </w:r>
      <w:r>
        <w:rPr/>
        <w:t>Parte</w:t>
      </w:r>
      <w:r>
        <w:rPr>
          <w:spacing w:val="-2"/>
        </w:rPr>
        <w:t xml:space="preserve"> </w:t>
      </w:r>
      <w:r>
        <w:rPr/>
        <w:t>II,</w:t>
      </w:r>
      <w:r>
        <w:rPr>
          <w:spacing w:val="-4"/>
        </w:rPr>
        <w:t xml:space="preserve"> </w:t>
      </w:r>
      <w:r>
        <w:rPr/>
        <w:t>allegata</w:t>
      </w:r>
      <w:r>
        <w:rPr>
          <w:spacing w:val="-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D.P.R.</w:t>
      </w:r>
      <w:r>
        <w:rPr>
          <w:spacing w:val="-4"/>
        </w:rPr>
        <w:t xml:space="preserve"> </w:t>
      </w:r>
      <w:r>
        <w:rPr/>
        <w:t>n.</w:t>
      </w:r>
      <w:r>
        <w:rPr>
          <w:spacing w:val="-3"/>
        </w:rPr>
        <w:t xml:space="preserve"> </w:t>
      </w:r>
      <w:r>
        <w:rPr/>
        <w:t>131/86.</w:t>
      </w:r>
    </w:p>
    <w:p>
      <w:pPr>
        <w:pStyle w:val="Corpodeltesto"/>
        <w:spacing w:before="77" w:after="0"/>
        <w:ind w:left="113" w:hanging="0"/>
        <w:rPr/>
      </w:pPr>
      <w:r>
        <w:rPr/>
        <w:t>Cantello,</w:t>
      </w:r>
      <w:r>
        <w:rPr>
          <w:spacing w:val="-4"/>
        </w:rPr>
        <w:t xml:space="preserve"> </w:t>
      </w:r>
      <w:r>
        <w:rPr/>
        <w:t>data</w:t>
      </w:r>
      <w:r>
        <w:rPr>
          <w:spacing w:val="-2"/>
        </w:rPr>
        <w:t xml:space="preserve"> </w:t>
      </w:r>
      <w:r>
        <w:rPr/>
        <w:t>firma</w:t>
      </w:r>
      <w:r>
        <w:rPr>
          <w:spacing w:val="-1"/>
        </w:rPr>
        <w:t xml:space="preserve"> </w:t>
      </w:r>
      <w:r>
        <w:rPr/>
        <w:t>digitale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</w:r>
    </w:p>
    <w:p>
      <w:pPr>
        <w:pStyle w:val="Corpodeltesto"/>
        <w:ind w:left="113" w:hanging="0"/>
        <w:rPr/>
      </w:pPr>
      <w:r>
        <w:rPr/>
        <w:t>Letto,</w:t>
      </w:r>
      <w:r>
        <w:rPr>
          <w:spacing w:val="-4"/>
        </w:rPr>
        <w:t xml:space="preserve"> </w:t>
      </w:r>
      <w:r>
        <w:rPr/>
        <w:t>approvato</w:t>
      </w:r>
      <w:r>
        <w:rPr>
          <w:spacing w:val="-4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sottoscritto</w:t>
      </w:r>
      <w:r>
        <w:rPr>
          <w:spacing w:val="-2"/>
        </w:rPr>
        <w:t xml:space="preserve"> </w:t>
      </w:r>
      <w:r>
        <w:rPr/>
        <w:t>digitalmente.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</w:r>
    </w:p>
    <w:p>
      <w:pPr>
        <w:sectPr>
          <w:type w:val="nextPage"/>
          <w:pgSz w:w="11906" w:h="16838"/>
          <w:pgMar w:left="1020" w:right="1020" w:header="0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100" w:after="0"/>
        <w:ind w:left="113" w:hanging="0"/>
        <w:rPr/>
      </w:pPr>
      <w:r>
        <w:rPr/>
        <w:t>Il</w:t>
      </w:r>
      <w:r>
        <w:rPr>
          <w:spacing w:val="-4"/>
        </w:rPr>
        <w:t xml:space="preserve"> </w:t>
      </w:r>
      <w:r>
        <w:rPr/>
        <w:t>Comune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Cantello</w:t>
      </w:r>
    </w:p>
    <w:p>
      <w:pPr>
        <w:pStyle w:val="Corpodeltesto"/>
        <w:spacing w:before="159" w:after="0"/>
        <w:ind w:left="113" w:hanging="0"/>
        <w:rPr/>
      </w:pPr>
      <w:r>
        <w:rPr/>
        <w:t>Il</w:t>
      </w:r>
      <w:r>
        <w:rPr>
          <w:spacing w:val="-6"/>
        </w:rPr>
        <w:t xml:space="preserve"> </w:t>
      </w:r>
      <w:r>
        <w:rPr/>
        <w:t>Responsabile</w:t>
      </w:r>
      <w:r>
        <w:rPr>
          <w:spacing w:val="-3"/>
        </w:rPr>
        <w:t xml:space="preserve"> </w:t>
      </w:r>
      <w:r>
        <w:rPr/>
        <w:t>dell’Area</w:t>
      </w:r>
      <w:r>
        <w:rPr>
          <w:spacing w:val="-2"/>
        </w:rPr>
        <w:t xml:space="preserve"> </w:t>
      </w:r>
      <w:r>
        <w:rPr/>
        <w:t>Affari</w:t>
      </w:r>
      <w:r>
        <w:rPr>
          <w:spacing w:val="-4"/>
        </w:rPr>
        <w:t xml:space="preserve"> </w:t>
      </w:r>
      <w:r>
        <w:rPr/>
        <w:t>Generali</w:t>
      </w:r>
    </w:p>
    <w:p>
      <w:pPr>
        <w:pStyle w:val="Corpodeltesto"/>
        <w:spacing w:before="161" w:after="0"/>
        <w:ind w:left="113" w:hanging="0"/>
        <w:rPr/>
      </w:pPr>
      <w:r>
        <w:rPr/>
        <w:t>Migliardi</w:t>
      </w:r>
      <w:r>
        <w:rPr>
          <w:spacing w:val="-5"/>
        </w:rPr>
        <w:t xml:space="preserve"> </w:t>
      </w:r>
      <w:r>
        <w:rPr/>
        <w:t>Filomena</w:t>
      </w:r>
      <w:r>
        <w:rPr>
          <w:spacing w:val="-3"/>
        </w:rPr>
        <w:t xml:space="preserve"> </w:t>
      </w:r>
      <w:r>
        <w:rPr/>
        <w:t>firmato</w:t>
      </w:r>
      <w:r>
        <w:rPr>
          <w:spacing w:val="-6"/>
        </w:rPr>
        <w:t xml:space="preserve"> </w:t>
      </w:r>
      <w:r>
        <w:rPr/>
        <w:t>digitalmente</w:t>
      </w:r>
    </w:p>
    <w:p>
      <w:pPr>
        <w:pStyle w:val="Corpodeltesto"/>
        <w:spacing w:before="161" w:after="0"/>
        <w:ind w:left="113" w:hanging="0"/>
        <w:rPr/>
      </w:pPr>
      <w:r>
        <w:rPr/>
      </w:r>
    </w:p>
    <w:p>
      <w:pPr>
        <w:pStyle w:val="Corpodeltesto"/>
        <w:spacing w:before="161" w:after="0"/>
        <w:ind w:left="113" w:hanging="0"/>
        <w:rPr/>
      </w:pPr>
      <w:r>
        <w:rPr/>
        <w:t>Il Comune di Malnate</w:t>
      </w:r>
    </w:p>
    <w:p>
      <w:pPr>
        <w:pStyle w:val="Corpodeltesto"/>
        <w:spacing w:before="161" w:after="0"/>
        <w:ind w:left="113" w:hanging="0"/>
        <w:rPr/>
      </w:pPr>
      <w:r>
        <w:rPr/>
        <w:t xml:space="preserve">Il </w:t>
      </w:r>
      <w:r>
        <w:rPr>
          <w:rFonts w:eastAsia="Tahoma" w:cs="Tahoma"/>
          <w:sz w:val="24"/>
          <w:szCs w:val="24"/>
          <w:lang w:val="it-IT"/>
        </w:rPr>
        <w:t>Segretario Generale/Responsabile dell’Area Organizzazione</w:t>
      </w:r>
    </w:p>
    <w:p>
      <w:pPr>
        <w:pStyle w:val="Corpodeltesto"/>
        <w:spacing w:before="161" w:after="0"/>
        <w:ind w:left="113" w:hanging="0"/>
        <w:rPr>
          <w:rFonts w:ascii="Arial MT" w:hAnsi="Arial MT"/>
          <w:spacing w:val="-4"/>
          <w:w w:val="105"/>
          <w:sz w:val="6"/>
        </w:rPr>
      </w:pPr>
      <w:r>
        <w:rPr>
          <w:rFonts w:eastAsia="Tahoma" w:cs="Tahoma"/>
          <w:sz w:val="24"/>
          <w:szCs w:val="24"/>
          <w:lang w:val="it-IT"/>
        </w:rPr>
        <w:t xml:space="preserve">D.ssa Margherita Taldone </w:t>
      </w:r>
      <w:r>
        <w:rPr/>
        <w:t xml:space="preserve"> </w:t>
      </w:r>
    </w:p>
    <w:p>
      <w:pPr>
        <w:pStyle w:val="Corpodeltesto"/>
        <w:spacing w:before="161" w:after="0"/>
        <w:ind w:left="113" w:hanging="0"/>
        <w:rPr>
          <w:rFonts w:ascii="Arial MT" w:hAnsi="Arial MT"/>
          <w:spacing w:val="-4"/>
          <w:w w:val="105"/>
          <w:sz w:val="6"/>
        </w:rPr>
      </w:pPr>
      <w:r>
        <w:rPr/>
        <w:t>firmato digitalmente</w:t>
      </w:r>
    </w:p>
    <w:sectPr>
      <w:type w:val="continuous"/>
      <w:pgSz w:w="11906" w:h="16838"/>
      <w:pgMar w:left="1020" w:right="1020" w:header="0" w:top="1320" w:footer="0" w:bottom="280" w:gutter="0"/>
      <w:cols w:num="2" w:equalWidth="false" w:sep="false">
        <w:col w:w="4979" w:space="64"/>
        <w:col w:w="4822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Symbol">
    <w:charset w:val="02"/>
    <w:family w:val="auto"/>
    <w:pitch w:val="default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833" w:hanging="360"/>
      </w:pPr>
      <w:rPr>
        <w:sz w:val="24"/>
        <w:szCs w:val="24"/>
        <w:w w:val="100"/>
        <w:rFonts w:eastAsia="Tahoma" w:cs="Tahoma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42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47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50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5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55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58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833" w:hanging="360"/>
      </w:pPr>
      <w:rPr>
        <w:sz w:val="24"/>
        <w:szCs w:val="24"/>
        <w:w w:val="100"/>
        <w:rFonts w:eastAsia="Tahoma" w:cs="Tahoma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42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47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50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5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55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58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833" w:hanging="360"/>
      </w:pPr>
      <w:rPr>
        <w:sz w:val="24"/>
        <w:szCs w:val="24"/>
        <w:w w:val="100"/>
        <w:rFonts w:eastAsia="Tahoma" w:cs="Tahoma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42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47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50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5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55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58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833" w:hanging="360"/>
      </w:pPr>
      <w:rPr>
        <w:sz w:val="24"/>
        <w:szCs w:val="24"/>
        <w:w w:val="100"/>
        <w:rFonts w:eastAsia="Tahoma" w:cs="Tahoma"/>
        <w:lang w:val="it-IT" w:eastAsia="en-US" w:bidi="ar-SA"/>
      </w:rPr>
    </w:lvl>
    <w:lvl w:ilvl="1">
      <w:start w:val="1"/>
      <w:numFmt w:val="bullet"/>
      <w:lvlText w:val="-"/>
      <w:lvlJc w:val="left"/>
      <w:pPr>
        <w:ind w:left="1193" w:hanging="360"/>
      </w:pPr>
      <w:rPr>
        <w:rFonts w:ascii="Calibri" w:hAnsi="Calibri" w:cs="Calibri" w:hint="default"/>
        <w:sz w:val="24"/>
        <w:szCs w:val="24"/>
        <w:w w:val="100"/>
        <w:rFonts w:cs="Calibri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162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125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051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14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6977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4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ahoma" w:hAnsi="Tahoma" w:eastAsia="Tahoma" w:cs="Tahom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spacing w:before="1" w:after="0"/>
      <w:ind w:left="1742" w:right="1743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833" w:hanging="36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LibreOffice/6.4.0.3$Windows_X86_64 LibreOffice_project/b0a288ab3d2d4774cb44b62f04d5d28733ac6df8</Application>
  <Pages>3</Pages>
  <Words>719</Words>
  <Characters>4252</Characters>
  <CharactersWithSpaces>4917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2022-03-16T13:10:00Z</dcterms:created>
  <dc:creator>Account Microsoft</dc:creator>
  <dc:description/>
  <dc:language>it-IT</dc:language>
  <cp:lastModifiedBy/>
  <dcterms:modified xsi:type="dcterms:W3CDTF">2022-03-17T11:10:25Z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2021-06-18T00:00:00Z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2022-03-16T00:00:00Z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