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6728" w:leader="none"/>
        </w:tabs>
        <w:ind w:left="1608" w:hanging="0"/>
        <w:rPr>
          <w:rFonts w:ascii="Times New Roman" w:hAnsi="Times New Roman"/>
          <w:sz w:val="20"/>
        </w:rPr>
      </w:pPr>
      <w:r>
        <w:rPr>
          <w:rFonts w:ascii="Times New Roman" w:hAnsi="Times New Roman"/>
          <w:position w:val="8"/>
          <w:sz w:val="20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581025</wp:posOffset>
            </wp:positionH>
            <wp:positionV relativeFrom="paragraph">
              <wp:posOffset>36195</wp:posOffset>
            </wp:positionV>
            <wp:extent cx="728345" cy="745490"/>
            <wp:effectExtent l="0" t="0" r="0" b="0"/>
            <wp:wrapSquare wrapText="largest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745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3960495</wp:posOffset>
            </wp:positionH>
            <wp:positionV relativeFrom="paragraph">
              <wp:posOffset>-13970</wp:posOffset>
            </wp:positionV>
            <wp:extent cx="687705" cy="856615"/>
            <wp:effectExtent l="0" t="0" r="0" b="0"/>
            <wp:wrapSquare wrapText="largest"/>
            <wp:docPr id="2" name="Copia di Immagine1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pia di Immagine1 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856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position w:val="8"/>
          <w:sz w:val="20"/>
        </w:rPr>
        <w:tab/>
      </w:r>
    </w:p>
    <w:p>
      <w:pPr>
        <w:pStyle w:val="Titolo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b/>
          <w:bCs/>
        </w:rPr>
      </w:pPr>
      <w:r>
        <w:rPr>
          <w:b/>
          <w:bCs/>
        </w:rPr>
        <w:t xml:space="preserve">                                                                          </w:t>
      </w:r>
    </w:p>
    <w:p>
      <w:pPr>
        <w:pStyle w:val="Corpodeltesto"/>
        <w:spacing w:before="3" w:after="0"/>
        <w:jc w:val="right"/>
        <w:rPr>
          <w:rFonts w:ascii="Times New Roman" w:hAnsi="Times New Roman"/>
          <w:b/>
          <w:sz w:val="21"/>
        </w:rPr>
      </w:pPr>
      <w:r>
        <w:rPr>
          <w:rFonts w:ascii="Times New Roman" w:hAnsi="Times New Roman"/>
          <w:b/>
          <w:sz w:val="21"/>
        </w:rPr>
      </w:r>
    </w:p>
    <w:p>
      <w:pPr>
        <w:pStyle w:val="Normal"/>
        <w:ind w:left="115" w:right="114" w:hanging="0"/>
        <w:jc w:val="both"/>
        <w:rPr>
          <w:rFonts w:ascii="Arial" w:hAnsi="Arial"/>
          <w:b/>
          <w:sz w:val="21"/>
          <w:szCs w:val="21"/>
        </w:rPr>
      </w:pPr>
      <w:r>
        <w:rPr>
          <w:rFonts w:ascii="Arial" w:hAnsi="Arial"/>
          <w:b/>
          <w:sz w:val="21"/>
          <w:szCs w:val="21"/>
        </w:rPr>
      </w:r>
    </w:p>
    <w:p>
      <w:pPr>
        <w:pStyle w:val="Titolo1"/>
        <w:rPr/>
      </w:pPr>
      <w:r>
        <w:rPr/>
      </w:r>
    </w:p>
    <w:p>
      <w:pPr>
        <w:pStyle w:val="Titolo1"/>
        <w:rPr>
          <w:rFonts w:ascii="Times New Roman" w:hAnsi="Times New Roman"/>
        </w:rPr>
      </w:pPr>
      <w:r>
        <w:rPr/>
        <w:t xml:space="preserve">COMUNE </w:t>
      </w:r>
      <w:r>
        <w:rPr>
          <w:rFonts w:eastAsia="Calibri" w:eastAsiaTheme="minorHAnsi"/>
        </w:rPr>
        <w:t>DI SOMMA LOMBARDO</w:t>
        <w:tab/>
        <w:tab/>
        <w:tab/>
        <w:tab/>
        <w:t>COMUNE DI MALNATE</w:t>
      </w:r>
    </w:p>
    <w:p>
      <w:pPr>
        <w:pStyle w:val="Normal"/>
        <w:ind w:left="115" w:right="114" w:hanging="0"/>
        <w:jc w:val="both"/>
        <w:rPr>
          <w:rFonts w:ascii="Arial" w:hAnsi="Arial"/>
          <w:b/>
          <w:sz w:val="21"/>
          <w:szCs w:val="21"/>
        </w:rPr>
      </w:pPr>
      <w:r>
        <w:rPr>
          <w:rFonts w:ascii="Arial" w:hAnsi="Arial"/>
          <w:b/>
          <w:sz w:val="21"/>
          <w:szCs w:val="21"/>
        </w:rPr>
      </w:r>
    </w:p>
    <w:p>
      <w:pPr>
        <w:pStyle w:val="Normal"/>
        <w:ind w:left="115" w:right="114" w:hanging="0"/>
        <w:jc w:val="both"/>
        <w:rPr>
          <w:rFonts w:ascii="Arial" w:hAnsi="Arial"/>
          <w:b/>
          <w:sz w:val="21"/>
          <w:szCs w:val="21"/>
        </w:rPr>
      </w:pPr>
      <w:r>
        <w:rPr>
          <w:rFonts w:ascii="Arial" w:hAnsi="Arial"/>
          <w:b/>
          <w:sz w:val="21"/>
          <w:szCs w:val="21"/>
        </w:rPr>
      </w:r>
    </w:p>
    <w:p>
      <w:pPr>
        <w:pStyle w:val="Normal"/>
        <w:ind w:left="115" w:right="114" w:hanging="0"/>
        <w:jc w:val="both"/>
        <w:rPr>
          <w:rFonts w:ascii="Arial" w:hAnsi="Arial"/>
          <w:b/>
          <w:sz w:val="21"/>
          <w:szCs w:val="21"/>
        </w:rPr>
      </w:pPr>
      <w:r>
        <w:rPr>
          <w:rFonts w:ascii="Arial" w:hAnsi="Arial"/>
          <w:b/>
          <w:sz w:val="21"/>
          <w:szCs w:val="21"/>
        </w:rPr>
      </w:r>
    </w:p>
    <w:p>
      <w:pPr>
        <w:pStyle w:val="Normal"/>
        <w:ind w:left="115" w:right="114" w:hanging="0"/>
        <w:jc w:val="both"/>
        <w:rPr>
          <w:rFonts w:ascii="Arial" w:hAnsi="Arial"/>
          <w:b/>
          <w:sz w:val="21"/>
          <w:szCs w:val="21"/>
        </w:rPr>
      </w:pPr>
      <w:r>
        <w:rPr>
          <w:rFonts w:ascii="Arial" w:hAnsi="Arial"/>
          <w:b/>
          <w:sz w:val="21"/>
          <w:szCs w:val="21"/>
        </w:rPr>
      </w:r>
    </w:p>
    <w:p>
      <w:pPr>
        <w:pStyle w:val="Normal"/>
        <w:ind w:left="115" w:right="114" w:hanging="0"/>
        <w:jc w:val="both"/>
        <w:rPr>
          <w:rFonts w:ascii="Arial" w:hAnsi="Arial"/>
          <w:b/>
          <w:sz w:val="21"/>
          <w:szCs w:val="21"/>
        </w:rPr>
      </w:pPr>
      <w:r>
        <w:rPr>
          <w:rFonts w:ascii="Arial" w:hAnsi="Arial"/>
          <w:b/>
          <w:sz w:val="21"/>
          <w:szCs w:val="21"/>
        </w:rPr>
      </w:r>
    </w:p>
    <w:p>
      <w:pPr>
        <w:pStyle w:val="Normal"/>
        <w:ind w:left="115" w:right="114" w:hanging="0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b/>
          <w:sz w:val="21"/>
          <w:szCs w:val="21"/>
        </w:rPr>
        <w:t>ACCORDO PER L’UTILIZZO DELLA GRADUATORIA</w:t>
      </w:r>
      <w:r>
        <w:rPr>
          <w:rFonts w:ascii="Arial" w:hAnsi="Arial"/>
          <w:b/>
          <w:spacing w:val="1"/>
          <w:sz w:val="21"/>
          <w:szCs w:val="21"/>
        </w:rPr>
        <w:t xml:space="preserve"> DEL</w:t>
      </w:r>
      <w:r>
        <w:rPr>
          <w:rFonts w:eastAsia="Times New Roman" w:cs="Tahoma" w:ascii="Arial" w:hAnsi="Arial"/>
          <w:caps/>
          <w:color w:val="000000"/>
          <w:sz w:val="21"/>
          <w:szCs w:val="21"/>
          <w:lang w:eastAsia="it-IT"/>
        </w:rPr>
        <w:t xml:space="preserve"> “</w:t>
      </w:r>
      <w:r>
        <w:rPr>
          <w:rFonts w:eastAsia="Times New Roman" w:cs="Tahoma" w:ascii="Arial" w:hAnsi="Arial"/>
          <w:b/>
          <w:caps/>
          <w:color w:val="000000"/>
          <w:sz w:val="21"/>
          <w:szCs w:val="21"/>
          <w:lang w:eastAsia="it-IT"/>
        </w:rPr>
        <w:t>CONCORSO PUBBLICO, PER ESAMI, per l’assunzione di n. 1 Ufficiale di polizia locale – cat. D - posizione economica d1 – a tempo pieno ed indeterminato” del comune di somma lombardo</w:t>
      </w:r>
    </w:p>
    <w:p>
      <w:pPr>
        <w:pStyle w:val="Corpodeltesto"/>
        <w:rPr>
          <w:rFonts w:ascii="Arial" w:hAnsi="Arial"/>
          <w:b/>
          <w:sz w:val="21"/>
          <w:szCs w:val="21"/>
        </w:rPr>
      </w:pPr>
      <w:r>
        <w:rPr>
          <w:rFonts w:ascii="Arial" w:hAnsi="Arial"/>
          <w:b/>
          <w:sz w:val="21"/>
          <w:szCs w:val="21"/>
        </w:rPr>
      </w:r>
    </w:p>
    <w:p>
      <w:pPr>
        <w:pStyle w:val="Titolo1"/>
        <w:ind w:left="4144" w:right="4139" w:hanging="0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Titolo1"/>
        <w:ind w:left="4144" w:right="4139" w:hanging="0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ind w:left="115" w:right="114" w:hanging="0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b/>
          <w:sz w:val="21"/>
          <w:szCs w:val="21"/>
        </w:rPr>
        <w:t>ACCORDO PER L’UTILIZZO DELLA GRADUATORIA</w:t>
      </w:r>
      <w:r>
        <w:rPr>
          <w:rFonts w:ascii="Arial" w:hAnsi="Arial"/>
          <w:b/>
          <w:spacing w:val="1"/>
          <w:sz w:val="21"/>
          <w:szCs w:val="21"/>
        </w:rPr>
        <w:t xml:space="preserve"> DEL</w:t>
      </w:r>
      <w:r>
        <w:rPr>
          <w:rFonts w:eastAsia="Times New Roman" w:cs="Tahoma" w:ascii="Arial" w:hAnsi="Arial"/>
          <w:caps/>
          <w:color w:val="000000"/>
          <w:sz w:val="21"/>
          <w:szCs w:val="21"/>
          <w:lang w:eastAsia="it-IT"/>
        </w:rPr>
        <w:t xml:space="preserve"> “</w:t>
      </w:r>
      <w:r>
        <w:rPr>
          <w:rFonts w:eastAsia="Times New Roman" w:cs="Tahoma" w:ascii="Arial" w:hAnsi="Arial"/>
          <w:b/>
          <w:caps/>
          <w:color w:val="000000"/>
          <w:sz w:val="21"/>
          <w:szCs w:val="21"/>
          <w:lang w:eastAsia="it-IT"/>
        </w:rPr>
        <w:t>CONCORSO PUBBLICO, PER ESAMI, per l’assunzione di n. 1 Ufficiale di polizia locale – cat. D - posizione economica d1 – a tempo pieno ed indeterminato” del comune di somma lombardo</w:t>
      </w:r>
    </w:p>
    <w:p>
      <w:pPr>
        <w:pStyle w:val="Titolo1"/>
        <w:ind w:left="4144" w:right="4139" w:hanging="0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Titolo1"/>
        <w:ind w:left="4144" w:right="4139" w:hanging="0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Titolo1"/>
        <w:ind w:left="4144" w:right="4139" w:hanging="0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TRA</w:t>
      </w:r>
    </w:p>
    <w:p>
      <w:pPr>
        <w:pStyle w:val="Corpodeltesto"/>
        <w:tabs>
          <w:tab w:val="clear" w:pos="720"/>
          <w:tab w:val="left" w:pos="4837" w:leader="none"/>
        </w:tabs>
        <w:ind w:left="115" w:right="121" w:hanging="10"/>
        <w:jc w:val="center"/>
        <w:rPr>
          <w:rFonts w:ascii="Arial" w:hAnsi="Arial"/>
          <w:b/>
          <w:sz w:val="21"/>
          <w:szCs w:val="21"/>
        </w:rPr>
      </w:pPr>
      <w:r>
        <w:rPr>
          <w:rFonts w:ascii="Arial" w:hAnsi="Arial"/>
          <w:b/>
          <w:sz w:val="21"/>
          <w:szCs w:val="21"/>
        </w:rPr>
      </w:r>
    </w:p>
    <w:p>
      <w:pPr>
        <w:pStyle w:val="Normal"/>
        <w:ind w:left="115" w:right="110" w:hanging="0"/>
        <w:jc w:val="both"/>
        <w:rPr>
          <w:rFonts w:ascii="Arial" w:hAnsi="Arial" w:eastAsia="Calibri"/>
          <w:sz w:val="21"/>
          <w:szCs w:val="21"/>
          <w:lang w:eastAsia="it-IT"/>
        </w:rPr>
      </w:pPr>
      <w:r>
        <w:rPr>
          <w:rFonts w:eastAsia="Calibri" w:ascii="Arial" w:hAnsi="Arial"/>
          <w:b/>
          <w:bCs/>
          <w:sz w:val="21"/>
          <w:szCs w:val="21"/>
          <w:lang w:eastAsia="it-IT"/>
        </w:rPr>
        <w:t xml:space="preserve">Il Comune di Somma Lombardo </w:t>
      </w:r>
      <w:r>
        <w:rPr>
          <w:rFonts w:eastAsia="Calibri" w:ascii="Arial" w:hAnsi="Arial"/>
          <w:sz w:val="21"/>
          <w:szCs w:val="21"/>
          <w:lang w:eastAsia="it-IT"/>
        </w:rPr>
        <w:t>C.F./ P.IVA: 00280840125 con sede legale in Somma Lombardo (VA) Piazza V. Veneto n. 2, rappresentato dal Responsabile del Settore Organizzazione ed Innovazione Tecnologica ______________________________, che in forza dell’art. 107 del D. Lgs. 267/2000, agisce in nome e per conto dell’Ente;</w:t>
      </w:r>
    </w:p>
    <w:p>
      <w:pPr>
        <w:pStyle w:val="Normal"/>
        <w:ind w:left="115" w:right="110" w:hanging="0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  <w:lang w:eastAsia="it-IT"/>
        </w:rPr>
        <w:tab/>
        <w:tab/>
        <w:tab/>
        <w:tab/>
        <w:tab/>
        <w:tab/>
        <w:tab/>
      </w:r>
      <w:r>
        <w:rPr>
          <w:rFonts w:ascii="Arial" w:hAnsi="Arial"/>
          <w:b/>
          <w:bCs/>
          <w:sz w:val="21"/>
          <w:szCs w:val="21"/>
          <w:lang w:eastAsia="it-IT"/>
        </w:rPr>
        <w:t>E</w:t>
      </w:r>
    </w:p>
    <w:p>
      <w:pPr>
        <w:pStyle w:val="Corpodeltesto"/>
        <w:tabs>
          <w:tab w:val="clear" w:pos="720"/>
          <w:tab w:val="left" w:pos="4837" w:leader="none"/>
        </w:tabs>
        <w:ind w:left="115" w:right="121" w:hanging="10"/>
        <w:jc w:val="both"/>
        <w:rPr>
          <w:rFonts w:ascii="Arial" w:hAnsi="Arial"/>
          <w:b/>
          <w:sz w:val="21"/>
          <w:szCs w:val="21"/>
        </w:rPr>
      </w:pPr>
      <w:r>
        <w:rPr>
          <w:rFonts w:ascii="Arial" w:hAnsi="Arial"/>
          <w:b/>
          <w:sz w:val="21"/>
          <w:szCs w:val="21"/>
        </w:rPr>
      </w:r>
    </w:p>
    <w:p>
      <w:pPr>
        <w:pStyle w:val="Corpodeltesto"/>
        <w:tabs>
          <w:tab w:val="clear" w:pos="720"/>
          <w:tab w:val="left" w:pos="4837" w:leader="none"/>
        </w:tabs>
        <w:ind w:left="115" w:right="121" w:hanging="10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b/>
          <w:sz w:val="21"/>
          <w:szCs w:val="21"/>
        </w:rPr>
        <w:t>Il</w:t>
      </w:r>
      <w:r>
        <w:rPr>
          <w:rFonts w:ascii="Arial" w:hAnsi="Arial"/>
          <w:b/>
          <w:spacing w:val="4"/>
          <w:sz w:val="21"/>
          <w:szCs w:val="21"/>
        </w:rPr>
        <w:t xml:space="preserve"> </w:t>
      </w:r>
      <w:r>
        <w:rPr>
          <w:rFonts w:ascii="Arial" w:hAnsi="Arial"/>
          <w:b/>
          <w:sz w:val="21"/>
          <w:szCs w:val="21"/>
        </w:rPr>
        <w:t>Comune</w:t>
      </w:r>
      <w:r>
        <w:rPr>
          <w:rFonts w:ascii="Arial" w:hAnsi="Arial"/>
          <w:b/>
          <w:spacing w:val="7"/>
          <w:sz w:val="21"/>
          <w:szCs w:val="21"/>
        </w:rPr>
        <w:t xml:space="preserve"> </w:t>
      </w:r>
      <w:r>
        <w:rPr>
          <w:rFonts w:ascii="Arial" w:hAnsi="Arial"/>
          <w:b/>
          <w:sz w:val="21"/>
          <w:szCs w:val="21"/>
        </w:rPr>
        <w:t>di</w:t>
      </w:r>
      <w:r>
        <w:rPr>
          <w:rFonts w:ascii="Arial" w:hAnsi="Arial"/>
          <w:b/>
          <w:spacing w:val="13"/>
          <w:sz w:val="21"/>
          <w:szCs w:val="21"/>
        </w:rPr>
        <w:t xml:space="preserve"> </w:t>
      </w:r>
      <w:r>
        <w:rPr>
          <w:rFonts w:ascii="Arial" w:hAnsi="Arial"/>
          <w:b/>
          <w:sz w:val="21"/>
          <w:szCs w:val="21"/>
        </w:rPr>
        <w:t xml:space="preserve">Malnate </w:t>
      </w:r>
      <w:r>
        <w:rPr>
          <w:rFonts w:ascii="Arial" w:hAnsi="Arial"/>
          <w:sz w:val="21"/>
          <w:szCs w:val="21"/>
        </w:rPr>
        <w:t>C.F./P.IVA:</w:t>
      </w:r>
      <w:r>
        <w:rPr>
          <w:rFonts w:ascii="Arial" w:hAnsi="Arial"/>
          <w:spacing w:val="8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00243280120,</w:t>
      </w:r>
      <w:r>
        <w:rPr>
          <w:rFonts w:ascii="Arial" w:hAnsi="Arial"/>
          <w:spacing w:val="6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con</w:t>
      </w:r>
      <w:r>
        <w:rPr>
          <w:rFonts w:ascii="Arial" w:hAnsi="Arial"/>
          <w:spacing w:val="8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sede</w:t>
      </w:r>
      <w:r>
        <w:rPr>
          <w:rFonts w:ascii="Arial" w:hAnsi="Arial"/>
          <w:spacing w:val="5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in</w:t>
      </w:r>
      <w:r>
        <w:rPr>
          <w:rFonts w:ascii="Arial" w:hAnsi="Arial"/>
          <w:spacing w:val="6"/>
          <w:sz w:val="21"/>
          <w:szCs w:val="21"/>
        </w:rPr>
        <w:t xml:space="preserve"> Malnate (VA)</w:t>
      </w:r>
      <w:r>
        <w:rPr>
          <w:rFonts w:ascii="Arial" w:hAnsi="Arial"/>
          <w:sz w:val="21"/>
          <w:szCs w:val="21"/>
        </w:rPr>
        <w:t>,</w:t>
      </w:r>
      <w:r>
        <w:rPr>
          <w:rFonts w:ascii="Arial" w:hAnsi="Arial"/>
          <w:spacing w:val="10"/>
          <w:sz w:val="21"/>
          <w:szCs w:val="21"/>
        </w:rPr>
        <w:t xml:space="preserve"> Piazza V. Veneto n. 2</w:t>
      </w:r>
      <w:r>
        <w:rPr>
          <w:rFonts w:ascii="Arial" w:hAnsi="Arial"/>
          <w:sz w:val="21"/>
          <w:szCs w:val="21"/>
        </w:rPr>
        <w:t>,</w:t>
      </w:r>
      <w:r>
        <w:rPr>
          <w:rFonts w:ascii="Arial" w:hAnsi="Arial"/>
          <w:spacing w:val="6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rappresentato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da</w:t>
      </w:r>
      <w:r>
        <w:rPr>
          <w:rFonts w:ascii="Arial" w:hAnsi="Arial"/>
          <w:sz w:val="21"/>
          <w:szCs w:val="21"/>
        </w:rPr>
        <w:t>lla dott.ssa Margherita Taldone, Segretario Generale del Comune di Malnate e Responsabile dell’Area Organizzazione</w:t>
      </w:r>
      <w:r>
        <w:rPr>
          <w:rFonts w:ascii="Arial" w:hAnsi="Arial"/>
          <w:b/>
          <w:spacing w:val="46"/>
          <w:sz w:val="21"/>
          <w:szCs w:val="21"/>
        </w:rPr>
        <w:t>,</w:t>
      </w:r>
      <w:r>
        <w:rPr>
          <w:rFonts w:ascii="Arial" w:hAnsi="Arial"/>
          <w:sz w:val="21"/>
          <w:szCs w:val="21"/>
        </w:rPr>
        <w:t xml:space="preserve"> che in forza dell’articolo 107 del D.Lgs. n. 267/2000, agisce in nome e per conto dell’Ente;</w:t>
      </w:r>
      <w:r>
        <w:rPr>
          <w:rFonts w:ascii="Arial" w:hAnsi="Arial"/>
          <w:spacing w:val="1"/>
          <w:sz w:val="21"/>
          <w:szCs w:val="21"/>
        </w:rPr>
        <w:t xml:space="preserve"> </w:t>
      </w:r>
    </w:p>
    <w:p>
      <w:pPr>
        <w:pStyle w:val="Corpodeltesto"/>
        <w:tabs>
          <w:tab w:val="clear" w:pos="720"/>
          <w:tab w:val="left" w:pos="4837" w:leader="none"/>
        </w:tabs>
        <w:ind w:left="105" w:right="121" w:hanging="0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Corpodeltesto"/>
        <w:spacing w:before="12" w:after="0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Titolo1"/>
        <w:ind w:left="4144" w:right="4143" w:hanging="0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PREMESSO</w:t>
      </w:r>
      <w:r>
        <w:rPr>
          <w:rFonts w:ascii="Arial" w:hAnsi="Arial"/>
          <w:spacing w:val="-4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CHE</w:t>
      </w:r>
    </w:p>
    <w:p>
      <w:pPr>
        <w:pStyle w:val="Corpodeltesto"/>
        <w:rPr>
          <w:rFonts w:ascii="Arial" w:hAnsi="Arial"/>
          <w:b/>
          <w:sz w:val="21"/>
          <w:szCs w:val="21"/>
        </w:rPr>
      </w:pPr>
      <w:r>
        <w:rPr>
          <w:rFonts w:ascii="Arial" w:hAnsi="Arial"/>
          <w:b/>
          <w:sz w:val="21"/>
          <w:szCs w:val="21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06" w:leader="none"/>
        </w:tabs>
        <w:spacing w:lineRule="auto" w:line="276"/>
        <w:ind w:left="115" w:right="123" w:hanging="0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L’art.9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della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Legge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16/01/2003,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n.3,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prevede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che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le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Amministrazioni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dello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Stato,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anche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ad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ordinamento autonomo, e gli enti pubblici non economici possono ricoprire i posti disponibili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utilizzando gli idonei delle graduatorie di pubblici concorsi approvate da altre amministrazioni del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medesimo comparto di contrattazione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con le modalità indicate in un regolamento statale da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approvare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ai sensi dell’art.</w:t>
      </w:r>
      <w:r>
        <w:rPr>
          <w:rFonts w:ascii="Arial" w:hAnsi="Arial"/>
          <w:spacing w:val="-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17</w:t>
      </w:r>
      <w:r>
        <w:rPr>
          <w:rFonts w:ascii="Arial" w:hAnsi="Arial"/>
          <w:spacing w:val="-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della</w:t>
      </w:r>
      <w:r>
        <w:rPr>
          <w:rFonts w:ascii="Arial" w:hAnsi="Arial"/>
          <w:spacing w:val="-2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Legge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400/1988;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50" w:leader="none"/>
        </w:tabs>
        <w:spacing w:lineRule="auto" w:line="276" w:before="195" w:after="0"/>
        <w:ind w:left="115" w:right="121" w:hanging="0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L’art. 3, comma 61, della Legge 24/12/2003, n.350 stabilisce che, nelle more dell’emanazione del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predetto regolamento, gli Enti possono utilizzare le graduatorie di pubblici concorsi approvate da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altre amministrazioni,</w:t>
      </w:r>
      <w:r>
        <w:rPr>
          <w:rFonts w:ascii="Arial" w:hAnsi="Arial"/>
          <w:spacing w:val="-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previo accordo</w:t>
      </w:r>
      <w:r>
        <w:rPr>
          <w:rFonts w:ascii="Arial" w:hAnsi="Arial"/>
          <w:spacing w:val="-2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tra le</w:t>
      </w:r>
      <w:r>
        <w:rPr>
          <w:rFonts w:ascii="Arial" w:hAnsi="Arial"/>
          <w:spacing w:val="-2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stesse;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02" w:leader="none"/>
        </w:tabs>
        <w:spacing w:lineRule="auto" w:line="276" w:before="198" w:after="0"/>
        <w:ind w:left="115" w:right="123" w:hanging="0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L’art.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36,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comma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2,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del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Decreto Legislativo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165/2001,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come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modificato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dal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Decreto Legge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31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Agosto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2013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n.101,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convertito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in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Legge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n.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125/2013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dispone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che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“Per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prevenire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fenomeni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di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precariato,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le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amministrazioni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pubbliche,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nel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rispetto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delle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disposizioni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del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presente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articolo,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sottoscrivono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contratti a tempo determinato con i vincitori e gli idonei delle proprie graduatorie vigenti per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concorsi pubblici a tempo indeterminato. È consentita l'applicazione dell'articolo 3, comma 61,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terzo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periodo,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della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legge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24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dicembre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2003,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n.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350,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ferma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restando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la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salvaguardia</w:t>
      </w:r>
      <w:r>
        <w:rPr>
          <w:rFonts w:ascii="Arial" w:hAnsi="Arial"/>
          <w:spacing w:val="54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della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posizione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occupata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nella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graduatoria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dai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vincitori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e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dagli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idonei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per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le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assunzioni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a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tempo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indeterminato”.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56" w:leader="none"/>
        </w:tabs>
        <w:spacing w:lineRule="auto" w:line="276" w:before="192" w:after="0"/>
        <w:ind w:left="115" w:right="133" w:hanging="0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La Circolare del Dipartimento della Funzione Pubblica n. 5/2013 fornisce le indicazioni operative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cui</w:t>
      </w:r>
      <w:r>
        <w:rPr>
          <w:rFonts w:ascii="Arial" w:hAnsi="Arial"/>
          <w:spacing w:val="-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attenersi</w:t>
      </w:r>
      <w:r>
        <w:rPr>
          <w:rFonts w:ascii="Arial" w:hAnsi="Arial"/>
          <w:spacing w:val="-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nell’utilizzo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di</w:t>
      </w:r>
      <w:r>
        <w:rPr>
          <w:rFonts w:ascii="Arial" w:hAnsi="Arial"/>
          <w:spacing w:val="-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graduatorie approvate</w:t>
      </w:r>
      <w:r>
        <w:rPr>
          <w:rFonts w:ascii="Arial" w:hAnsi="Arial"/>
          <w:spacing w:val="3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da</w:t>
      </w:r>
      <w:r>
        <w:rPr>
          <w:rFonts w:ascii="Arial" w:hAnsi="Arial"/>
          <w:spacing w:val="-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altri</w:t>
      </w:r>
      <w:r>
        <w:rPr>
          <w:rFonts w:ascii="Arial" w:hAnsi="Arial"/>
          <w:spacing w:val="-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Enti;</w:t>
      </w:r>
    </w:p>
    <w:p>
      <w:pPr>
        <w:pStyle w:val="Corpodeltesto"/>
        <w:spacing w:lineRule="auto" w:line="276" w:before="198" w:after="0"/>
        <w:ind w:left="115" w:right="128" w:hanging="0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Tutto ciò premesso, richiamato e formante parte integrante del presente atto, le parti, come sopra</w:t>
      </w:r>
      <w:r>
        <w:rPr>
          <w:rFonts w:ascii="Arial" w:hAnsi="Arial"/>
          <w:spacing w:val="-53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rappresentate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convengono e</w:t>
      </w:r>
      <w:r>
        <w:rPr>
          <w:rFonts w:ascii="Arial" w:hAnsi="Arial"/>
          <w:spacing w:val="-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stipulano quanto segue:</w:t>
      </w:r>
    </w:p>
    <w:p>
      <w:pPr>
        <w:pStyle w:val="Corpodeltesto"/>
        <w:spacing w:lineRule="auto" w:line="276" w:before="198" w:after="0"/>
        <w:ind w:left="115" w:right="128" w:hanging="0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Art.</w:t>
      </w:r>
      <w:r>
        <w:rPr>
          <w:rFonts w:ascii="Arial" w:hAnsi="Arial"/>
          <w:b/>
          <w:bCs/>
          <w:spacing w:val="-3"/>
          <w:sz w:val="21"/>
          <w:szCs w:val="21"/>
        </w:rPr>
        <w:t xml:space="preserve"> </w:t>
      </w:r>
      <w:r>
        <w:rPr>
          <w:rFonts w:ascii="Arial" w:hAnsi="Arial"/>
          <w:b/>
          <w:bCs/>
          <w:sz w:val="21"/>
          <w:szCs w:val="21"/>
        </w:rPr>
        <w:t>1</w:t>
      </w:r>
      <w:r>
        <w:rPr>
          <w:rFonts w:ascii="Arial" w:hAnsi="Arial"/>
          <w:b/>
          <w:bCs/>
          <w:spacing w:val="-3"/>
          <w:sz w:val="21"/>
          <w:szCs w:val="21"/>
        </w:rPr>
        <w:t xml:space="preserve"> </w:t>
      </w:r>
      <w:r>
        <w:rPr>
          <w:rFonts w:ascii="Arial" w:hAnsi="Arial"/>
          <w:b/>
          <w:bCs/>
          <w:sz w:val="21"/>
          <w:szCs w:val="21"/>
        </w:rPr>
        <w:t>-</w:t>
      </w:r>
      <w:r>
        <w:rPr>
          <w:rFonts w:ascii="Arial" w:hAnsi="Arial"/>
          <w:b/>
          <w:bCs/>
          <w:spacing w:val="-2"/>
          <w:sz w:val="21"/>
          <w:szCs w:val="21"/>
        </w:rPr>
        <w:t xml:space="preserve"> </w:t>
      </w:r>
      <w:r>
        <w:rPr>
          <w:rFonts w:ascii="Arial" w:hAnsi="Arial"/>
          <w:b/>
          <w:bCs/>
          <w:sz w:val="21"/>
          <w:szCs w:val="21"/>
        </w:rPr>
        <w:t>OGGETTO</w:t>
      </w:r>
    </w:p>
    <w:p>
      <w:pPr>
        <w:pStyle w:val="Normal"/>
        <w:ind w:left="115" w:right="111" w:hanging="0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Il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presente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accordo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ha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per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oggetto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L’UTILIZZO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DELLA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GRADUATORIA FINALE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relativa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alla procedura concorsuale</w:t>
      </w:r>
      <w:r>
        <w:rPr>
          <w:rFonts w:cs="Tahoma" w:ascii="Arial" w:hAnsi="Arial"/>
          <w:color w:val="000000"/>
          <w:sz w:val="21"/>
          <w:szCs w:val="21"/>
        </w:rPr>
        <w:t xml:space="preserve"> bandita dal Comune di Somma Lombardo c</w:t>
      </w:r>
      <w:r>
        <w:rPr>
          <w:rFonts w:ascii="Arial" w:hAnsi="Arial"/>
          <w:i/>
          <w:spacing w:val="1"/>
          <w:sz w:val="21"/>
          <w:szCs w:val="21"/>
        </w:rPr>
        <w:t xml:space="preserve">on Determinazione Dirigenziale n° 727 del 20/06/2022 avente ad oggetto </w:t>
      </w:r>
      <w:r>
        <w:rPr>
          <w:rFonts w:eastAsia="Times New Roman" w:cs="Tahoma" w:ascii="Arial" w:hAnsi="Arial"/>
          <w:i/>
          <w:caps/>
          <w:color w:val="000000"/>
          <w:spacing w:val="1"/>
          <w:sz w:val="21"/>
          <w:szCs w:val="21"/>
          <w:lang w:eastAsia="it-IT"/>
        </w:rPr>
        <w:t>“</w:t>
      </w:r>
      <w:r>
        <w:rPr>
          <w:rFonts w:eastAsia="Times New Roman" w:cs="Tahoma" w:ascii="Arial" w:hAnsi="Arial"/>
          <w:b/>
          <w:i/>
          <w:caps/>
          <w:color w:val="000000"/>
          <w:spacing w:val="1"/>
          <w:sz w:val="21"/>
          <w:szCs w:val="21"/>
          <w:lang w:eastAsia="it-IT"/>
        </w:rPr>
        <w:t>CONCORSO PUBBLICO PER ESAMI per la copertura di n. 1 Ufficiale di polizia locale – cat. D posizione economica d1 – a tempo pieno ed indeterminato</w:t>
      </w:r>
      <w:r>
        <w:rPr>
          <w:rFonts w:ascii="Arial" w:hAnsi="Arial"/>
          <w:i/>
          <w:spacing w:val="1"/>
          <w:sz w:val="21"/>
          <w:szCs w:val="21"/>
        </w:rPr>
        <w:t xml:space="preserve">. </w:t>
      </w:r>
    </w:p>
    <w:p>
      <w:pPr>
        <w:pStyle w:val="Corpodeltesto"/>
        <w:spacing w:before="11" w:after="0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Corpodeltesto"/>
        <w:ind w:left="115" w:right="108" w:hanging="0"/>
        <w:jc w:val="both"/>
        <w:rPr>
          <w:rFonts w:ascii="Arial" w:hAnsi="Arial" w:eastAsia="Calibri" w:eastAsiaTheme="minorHAnsi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La suddetta graduatoria </w:t>
      </w:r>
      <w:r>
        <w:rPr>
          <w:rFonts w:eastAsia="Calibri" w:ascii="Arial" w:hAnsi="Arial" w:eastAsiaTheme="minorHAnsi"/>
          <w:sz w:val="21"/>
          <w:szCs w:val="21"/>
        </w:rPr>
        <w:t>viene concessa al Comune di Malnate</w:t>
      </w:r>
      <w:r>
        <w:rPr>
          <w:rFonts w:ascii="Arial" w:hAnsi="Arial"/>
          <w:spacing w:val="-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per</w:t>
      </w:r>
      <w:r>
        <w:rPr>
          <w:rFonts w:ascii="Arial" w:hAnsi="Arial"/>
          <w:spacing w:val="-2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l’assunzione</w:t>
      </w:r>
      <w:r>
        <w:rPr>
          <w:rFonts w:ascii="Arial" w:hAnsi="Arial"/>
          <w:spacing w:val="-1"/>
          <w:sz w:val="21"/>
          <w:szCs w:val="21"/>
        </w:rPr>
        <w:t xml:space="preserve"> con contratto di lavoro a tempo indeterminato, </w:t>
      </w:r>
      <w:r>
        <w:rPr>
          <w:rFonts w:ascii="Arial" w:hAnsi="Arial"/>
          <w:sz w:val="21"/>
          <w:szCs w:val="21"/>
        </w:rPr>
        <w:t>di</w:t>
      </w:r>
      <w:r>
        <w:rPr>
          <w:rFonts w:ascii="Arial" w:hAnsi="Arial"/>
          <w:spacing w:val="-2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n°</w:t>
      </w:r>
      <w:r>
        <w:rPr>
          <w:rFonts w:eastAsia="Calibri" w:ascii="Arial" w:hAnsi="Arial" w:eastAsiaTheme="minorHAnsi"/>
          <w:sz w:val="21"/>
          <w:szCs w:val="21"/>
        </w:rPr>
        <w:t>1</w:t>
      </w:r>
      <w:r>
        <w:rPr>
          <w:rFonts w:ascii="Arial" w:hAnsi="Arial"/>
          <w:spacing w:val="-2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candidat</w:t>
      </w:r>
      <w:r>
        <w:rPr>
          <w:rFonts w:eastAsia="Calibri" w:ascii="Arial" w:hAnsi="Arial" w:eastAsiaTheme="minorHAnsi"/>
          <w:sz w:val="21"/>
          <w:szCs w:val="21"/>
        </w:rPr>
        <w:t>o</w:t>
      </w:r>
      <w:r>
        <w:rPr>
          <w:rFonts w:ascii="Arial" w:hAnsi="Arial"/>
          <w:spacing w:val="-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idone</w:t>
      </w:r>
      <w:r>
        <w:rPr>
          <w:rFonts w:eastAsia="Calibri" w:ascii="Arial" w:hAnsi="Arial" w:eastAsiaTheme="minorHAnsi"/>
          <w:sz w:val="21"/>
          <w:szCs w:val="21"/>
        </w:rPr>
        <w:t>o</w:t>
      </w:r>
      <w:r>
        <w:rPr>
          <w:rFonts w:ascii="Arial" w:hAnsi="Arial"/>
          <w:sz w:val="21"/>
          <w:szCs w:val="21"/>
        </w:rPr>
        <w:t>,</w:t>
      </w:r>
      <w:r>
        <w:rPr>
          <w:rFonts w:ascii="Arial" w:hAnsi="Arial"/>
          <w:spacing w:val="-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utilmente</w:t>
      </w:r>
      <w:r>
        <w:rPr>
          <w:rFonts w:ascii="Arial" w:hAnsi="Arial"/>
          <w:spacing w:val="-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collocato</w:t>
      </w:r>
      <w:r>
        <w:rPr>
          <w:rFonts w:eastAsia="Calibri" w:ascii="Arial" w:hAnsi="Arial" w:eastAsiaTheme="minorHAnsi"/>
          <w:sz w:val="21"/>
          <w:szCs w:val="21"/>
        </w:rPr>
        <w:t xml:space="preserve"> nella stessa.</w:t>
      </w:r>
    </w:p>
    <w:p>
      <w:pPr>
        <w:pStyle w:val="Corpodeltesto"/>
        <w:ind w:left="115" w:right="124" w:hanging="0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L’utilizzo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della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graduatoria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concorsuale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di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cui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al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presente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punto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avverrà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da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parte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dell’Ente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utilizzatore nel rispetto della normativa nel tempo vigente concernente le assunzioni di personale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nelle</w:t>
      </w:r>
      <w:r>
        <w:rPr>
          <w:rFonts w:ascii="Arial" w:hAnsi="Arial"/>
          <w:spacing w:val="-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pubbliche amministrazioni.</w:t>
      </w:r>
    </w:p>
    <w:p>
      <w:pPr>
        <w:pStyle w:val="Normal"/>
        <w:ind w:left="115" w:right="124" w:hanging="0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ind w:left="115" w:right="124" w:hanging="0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Il Comune di Malnate acconsente a compartecipare alle spese procedurali sostenute dal Comune di Somma Lombardo quantificabili in € 800,00 per l’unità di personale effettivamente assunta.</w:t>
      </w:r>
    </w:p>
    <w:p>
      <w:pPr>
        <w:pStyle w:val="Corpodeltesto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Corpodeltesto"/>
        <w:spacing w:before="12" w:after="0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Titolo1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Art.</w:t>
      </w:r>
      <w:r>
        <w:rPr>
          <w:rFonts w:ascii="Arial" w:hAnsi="Arial"/>
          <w:spacing w:val="-3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2</w:t>
      </w:r>
      <w:r>
        <w:rPr>
          <w:rFonts w:ascii="Arial" w:hAnsi="Arial"/>
          <w:spacing w:val="-3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-</w:t>
      </w:r>
      <w:r>
        <w:rPr>
          <w:rFonts w:ascii="Arial" w:hAnsi="Arial"/>
          <w:spacing w:val="-2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FINALITÀ</w:t>
      </w:r>
    </w:p>
    <w:p>
      <w:pPr>
        <w:pStyle w:val="Corpodeltesto"/>
        <w:spacing w:before="1" w:after="0"/>
        <w:ind w:left="115" w:right="126" w:hanging="0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La finalità del presente accordo è di attivare una forma di cooperazione tra enti che consenta il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raggiungimento degli obiettivi di efficacia, economicità, semplificazione ed efficienza dell'azione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amministrativa,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nell'ottica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di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riduzione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dei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tempi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occorrenti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per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la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copertura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dei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posti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e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di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contenimento</w:t>
      </w:r>
      <w:r>
        <w:rPr>
          <w:rFonts w:ascii="Arial" w:hAnsi="Arial"/>
          <w:spacing w:val="-2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della spesa pubblica.</w:t>
      </w:r>
    </w:p>
    <w:p>
      <w:pPr>
        <w:pStyle w:val="Corpodeltesto"/>
        <w:spacing w:before="11" w:after="0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Titolo1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Art.3</w:t>
      </w:r>
      <w:r>
        <w:rPr>
          <w:rFonts w:ascii="Arial" w:hAnsi="Arial"/>
          <w:spacing w:val="-5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-</w:t>
      </w:r>
      <w:r>
        <w:rPr>
          <w:rFonts w:ascii="Arial" w:hAnsi="Arial"/>
          <w:spacing w:val="-5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MODALITÀ</w:t>
      </w:r>
      <w:r>
        <w:rPr>
          <w:rFonts w:ascii="Arial" w:hAnsi="Arial"/>
          <w:spacing w:val="-3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OPERATIVE</w:t>
      </w:r>
    </w:p>
    <w:p>
      <w:pPr>
        <w:pStyle w:val="Corpodeltesto"/>
        <w:spacing w:before="1" w:after="0"/>
        <w:ind w:left="115" w:right="113" w:hanging="0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La gestione della graduatoria è di esclusiva competenza del Comune di </w:t>
      </w:r>
      <w:r>
        <w:rPr>
          <w:rFonts w:eastAsia="Calibri" w:ascii="Arial" w:hAnsi="Arial" w:eastAsiaTheme="minorHAnsi"/>
          <w:sz w:val="21"/>
          <w:szCs w:val="21"/>
        </w:rPr>
        <w:t>Somma Lombardo</w:t>
      </w:r>
      <w:r>
        <w:rPr>
          <w:rFonts w:ascii="Arial" w:hAnsi="Arial"/>
          <w:sz w:val="21"/>
          <w:szCs w:val="21"/>
        </w:rPr>
        <w:t xml:space="preserve"> che ha bandito il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concorso</w:t>
      </w:r>
      <w:r>
        <w:rPr>
          <w:rFonts w:ascii="Arial" w:hAnsi="Arial"/>
          <w:spacing w:val="-2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pubblico indicato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all’art.1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del</w:t>
      </w:r>
      <w:r>
        <w:rPr>
          <w:rFonts w:ascii="Arial" w:hAnsi="Arial"/>
          <w:spacing w:val="-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presente accordo.</w:t>
      </w:r>
    </w:p>
    <w:p>
      <w:pPr>
        <w:pStyle w:val="Corpodeltesto"/>
        <w:spacing w:before="12" w:after="0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Corpodeltesto"/>
        <w:ind w:left="115" w:right="111" w:hanging="0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La proposta, finalizzata all’assunzione a tempo pieno ed indeterminato e pieno presso il Comune di </w:t>
      </w:r>
      <w:r>
        <w:rPr>
          <w:rFonts w:eastAsia="Calibri" w:ascii="Arial" w:hAnsi="Arial" w:eastAsiaTheme="minorHAnsi"/>
          <w:sz w:val="21"/>
          <w:szCs w:val="21"/>
        </w:rPr>
        <w:t xml:space="preserve">Malnate </w:t>
      </w:r>
      <w:r>
        <w:rPr>
          <w:rFonts w:ascii="Arial" w:hAnsi="Arial"/>
          <w:sz w:val="21"/>
          <w:szCs w:val="21"/>
          <w:u w:val="single"/>
        </w:rPr>
        <w:t>di n° 1</w:t>
      </w:r>
      <w:r>
        <w:rPr>
          <w:rFonts w:ascii="Arial" w:hAnsi="Arial"/>
          <w:spacing w:val="54"/>
          <w:sz w:val="21"/>
          <w:szCs w:val="21"/>
          <w:u w:val="single"/>
        </w:rPr>
        <w:t xml:space="preserve"> </w:t>
      </w:r>
      <w:r>
        <w:rPr>
          <w:rFonts w:ascii="Arial" w:hAnsi="Arial"/>
          <w:sz w:val="21"/>
          <w:szCs w:val="21"/>
          <w:u w:val="single"/>
        </w:rPr>
        <w:t>idone</w:t>
      </w:r>
      <w:r>
        <w:rPr>
          <w:rFonts w:eastAsia="Calibri" w:ascii="Arial" w:hAnsi="Arial" w:eastAsiaTheme="minorHAnsi"/>
          <w:sz w:val="21"/>
          <w:szCs w:val="21"/>
          <w:u w:val="single"/>
        </w:rPr>
        <w:t>o</w:t>
      </w:r>
      <w:r>
        <w:rPr>
          <w:rFonts w:ascii="Arial" w:hAnsi="Arial"/>
          <w:sz w:val="21"/>
          <w:szCs w:val="21"/>
          <w:u w:val="single"/>
        </w:rPr>
        <w:t xml:space="preserve"> </w:t>
      </w:r>
      <w:r>
        <w:rPr>
          <w:rFonts w:ascii="Arial" w:hAnsi="Arial"/>
          <w:sz w:val="21"/>
          <w:szCs w:val="21"/>
        </w:rPr>
        <w:t>utilmente collocato in graduatoria è adottata in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 xml:space="preserve">forma scritta da parte del Comune di </w:t>
      </w:r>
      <w:r>
        <w:rPr>
          <w:rFonts w:eastAsia="Calibri" w:ascii="Arial" w:hAnsi="Arial" w:eastAsiaTheme="minorHAnsi"/>
          <w:sz w:val="21"/>
          <w:szCs w:val="21"/>
        </w:rPr>
        <w:t>Somma Lombardo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il quale fornirà all’Ente richiedente</w:t>
      </w:r>
      <w:r>
        <w:rPr>
          <w:rFonts w:ascii="Arial" w:hAnsi="Arial"/>
          <w:spacing w:val="1"/>
          <w:sz w:val="21"/>
          <w:szCs w:val="21"/>
        </w:rPr>
        <w:t xml:space="preserve"> il nominativo </w:t>
      </w:r>
      <w:r>
        <w:rPr>
          <w:rFonts w:ascii="Arial" w:hAnsi="Arial"/>
          <w:sz w:val="21"/>
          <w:szCs w:val="21"/>
        </w:rPr>
        <w:t>del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candidato</w:t>
      </w:r>
      <w:r>
        <w:rPr>
          <w:rFonts w:ascii="Arial" w:hAnsi="Arial"/>
          <w:spacing w:val="-3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completo di</w:t>
      </w:r>
      <w:r>
        <w:rPr>
          <w:rFonts w:ascii="Arial" w:hAnsi="Arial"/>
          <w:spacing w:val="-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indirizzo, recapito</w:t>
      </w:r>
      <w:r>
        <w:rPr>
          <w:rFonts w:ascii="Arial" w:hAnsi="Arial"/>
          <w:spacing w:val="-2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telefonico,</w:t>
      </w:r>
      <w:r>
        <w:rPr>
          <w:rFonts w:ascii="Arial" w:hAnsi="Arial"/>
          <w:spacing w:val="-2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indirizzo</w:t>
      </w:r>
      <w:r>
        <w:rPr>
          <w:rFonts w:ascii="Arial" w:hAnsi="Arial"/>
          <w:spacing w:val="-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mail</w:t>
      </w:r>
      <w:r>
        <w:rPr>
          <w:rFonts w:ascii="Arial" w:hAnsi="Arial"/>
          <w:spacing w:val="-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(se disponibili).</w:t>
      </w:r>
    </w:p>
    <w:p>
      <w:pPr>
        <w:pStyle w:val="Corpodeltesto"/>
        <w:spacing w:before="1" w:after="0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Corpodeltesto"/>
        <w:ind w:left="115" w:right="111" w:hanging="0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L’accettazione/rinuncia del candidato idoneo alla proposta di assunzione a tempo indeterminato e pieno presso </w:t>
      </w:r>
      <w:r>
        <w:rPr>
          <w:rFonts w:eastAsia="Calibri" w:ascii="Arial" w:hAnsi="Arial" w:eastAsiaTheme="minorHAnsi"/>
          <w:sz w:val="21"/>
          <w:szCs w:val="21"/>
        </w:rPr>
        <w:t>il Comune di Malnate</w:t>
      </w:r>
      <w:r>
        <w:rPr>
          <w:rFonts w:ascii="Arial" w:hAnsi="Arial"/>
          <w:sz w:val="21"/>
          <w:szCs w:val="21"/>
        </w:rPr>
        <w:t xml:space="preserve"> deve essere comunicata in forma scritta (la comunicazione a mezzo e-mail</w:t>
      </w:r>
      <w:r>
        <w:rPr>
          <w:rFonts w:ascii="Arial" w:hAnsi="Arial"/>
          <w:spacing w:val="-52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ha</w:t>
      </w:r>
      <w:r>
        <w:rPr>
          <w:rFonts w:ascii="Arial" w:hAnsi="Arial"/>
          <w:spacing w:val="-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il</w:t>
      </w:r>
      <w:r>
        <w:rPr>
          <w:rFonts w:ascii="Arial" w:hAnsi="Arial"/>
          <w:spacing w:val="-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medesimo valore</w:t>
      </w:r>
      <w:r>
        <w:rPr>
          <w:rFonts w:ascii="Arial" w:hAnsi="Arial"/>
          <w:spacing w:val="-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della comunicazione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in</w:t>
      </w:r>
      <w:r>
        <w:rPr>
          <w:rFonts w:ascii="Arial" w:hAnsi="Arial"/>
          <w:spacing w:val="-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forma</w:t>
      </w:r>
      <w:r>
        <w:rPr>
          <w:rFonts w:ascii="Arial" w:hAnsi="Arial"/>
          <w:spacing w:val="-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 xml:space="preserve">scritta). </w:t>
      </w:r>
    </w:p>
    <w:p>
      <w:pPr>
        <w:pStyle w:val="Corpodeltesto"/>
        <w:ind w:left="115" w:right="111" w:hanging="0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Corpodeltesto"/>
        <w:ind w:left="115" w:right="114" w:hanging="0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Dell’avvenuta assunzione presso il Comune di </w:t>
      </w:r>
      <w:r>
        <w:rPr>
          <w:rFonts w:eastAsia="Calibri" w:ascii="Arial" w:hAnsi="Arial" w:eastAsiaTheme="minorHAnsi"/>
          <w:sz w:val="21"/>
          <w:szCs w:val="21"/>
        </w:rPr>
        <w:t>Malnate s</w:t>
      </w:r>
      <w:r>
        <w:rPr>
          <w:rFonts w:ascii="Arial" w:hAnsi="Arial"/>
          <w:sz w:val="21"/>
          <w:szCs w:val="21"/>
        </w:rPr>
        <w:t>arà data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comunicazione scritta</w:t>
      </w:r>
      <w:r>
        <w:rPr>
          <w:rFonts w:ascii="Arial" w:hAnsi="Arial"/>
          <w:spacing w:val="-2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al</w:t>
      </w:r>
      <w:r>
        <w:rPr>
          <w:rFonts w:ascii="Arial" w:hAnsi="Arial"/>
          <w:spacing w:val="2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Comune di</w:t>
      </w:r>
      <w:r>
        <w:rPr>
          <w:rFonts w:ascii="Arial" w:hAnsi="Arial"/>
          <w:spacing w:val="6"/>
          <w:sz w:val="21"/>
          <w:szCs w:val="21"/>
        </w:rPr>
        <w:t xml:space="preserve"> </w:t>
      </w:r>
      <w:r>
        <w:rPr>
          <w:rFonts w:eastAsia="Calibri" w:ascii="Arial" w:hAnsi="Arial" w:eastAsiaTheme="minorHAnsi"/>
          <w:spacing w:val="6"/>
          <w:sz w:val="21"/>
          <w:szCs w:val="21"/>
        </w:rPr>
        <w:t>Somma Lombardo.</w:t>
      </w:r>
      <w:r>
        <w:rPr>
          <w:rFonts w:eastAsia="Calibri" w:ascii="Arial" w:hAnsi="Arial" w:eastAsiaTheme="minorHAnsi"/>
          <w:sz w:val="21"/>
          <w:szCs w:val="21"/>
        </w:rPr>
        <w:t xml:space="preserve"> </w:t>
      </w:r>
    </w:p>
    <w:p>
      <w:pPr>
        <w:pStyle w:val="Corpodeltesto"/>
        <w:ind w:left="115" w:right="114" w:hanging="0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Corpodeltesto"/>
        <w:ind w:left="115" w:right="114" w:hanging="0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Il rifiuto dei candidati utilmente collocati in graduatoria, che non accetteranno l’assunzione a tempo pieno e indeterminato presso</w:t>
      </w:r>
      <w:r>
        <w:rPr>
          <w:rFonts w:ascii="Arial" w:hAnsi="Arial"/>
          <w:spacing w:val="1"/>
          <w:sz w:val="21"/>
          <w:szCs w:val="21"/>
        </w:rPr>
        <w:t xml:space="preserve"> il Comune di </w:t>
      </w:r>
      <w:r>
        <w:rPr>
          <w:rFonts w:eastAsia="Calibri" w:ascii="Arial" w:hAnsi="Arial" w:eastAsiaTheme="minorHAnsi"/>
          <w:spacing w:val="1"/>
          <w:sz w:val="21"/>
          <w:szCs w:val="21"/>
        </w:rPr>
        <w:t xml:space="preserve">Malnate, </w:t>
      </w:r>
      <w:r>
        <w:rPr>
          <w:rFonts w:ascii="Arial" w:hAnsi="Arial"/>
          <w:sz w:val="21"/>
          <w:szCs w:val="21"/>
        </w:rPr>
        <w:t>non pregiudicherà in alcun modo la posizione</w:t>
      </w:r>
      <w:r>
        <w:rPr>
          <w:rFonts w:ascii="Arial" w:hAnsi="Arial"/>
          <w:spacing w:val="1"/>
          <w:sz w:val="21"/>
          <w:szCs w:val="21"/>
        </w:rPr>
        <w:t xml:space="preserve"> nella</w:t>
      </w:r>
      <w:r>
        <w:rPr>
          <w:rFonts w:ascii="Arial" w:hAnsi="Arial"/>
          <w:sz w:val="21"/>
          <w:szCs w:val="21"/>
        </w:rPr>
        <w:t xml:space="preserve"> graduatoria finale dei candidati medesimi per eventuali successivi utilizzi da parte del Comune di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eastAsia="Calibri" w:ascii="Arial" w:hAnsi="Arial" w:eastAsiaTheme="minorHAnsi"/>
          <w:spacing w:val="1"/>
          <w:sz w:val="21"/>
          <w:szCs w:val="21"/>
        </w:rPr>
        <w:t>Somma Lombardo.</w:t>
      </w:r>
    </w:p>
    <w:p>
      <w:pPr>
        <w:pStyle w:val="Corpodeltesto"/>
        <w:ind w:left="115" w:right="114" w:hanging="0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Corpodeltesto"/>
        <w:ind w:left="115" w:right="126" w:hanging="0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Gli Uffici di ciascun Ente, preposti alla gestione del personale, sono delegati a porre in essere tutti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gli</w:t>
      </w:r>
      <w:r>
        <w:rPr>
          <w:rFonts w:ascii="Arial" w:hAnsi="Arial"/>
          <w:spacing w:val="-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adempimenti</w:t>
      </w:r>
      <w:r>
        <w:rPr>
          <w:rFonts w:ascii="Arial" w:hAnsi="Arial"/>
          <w:spacing w:val="-2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finalizzati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all'utilizzo</w:t>
      </w:r>
      <w:r>
        <w:rPr>
          <w:rFonts w:ascii="Arial" w:hAnsi="Arial"/>
          <w:spacing w:val="-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della graduatoria.</w:t>
      </w:r>
    </w:p>
    <w:p>
      <w:pPr>
        <w:pStyle w:val="Corpodeltesto"/>
        <w:ind w:left="115" w:right="126" w:hanging="0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Corpodeltesto"/>
        <w:ind w:left="115" w:right="126" w:hanging="0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Art.4</w:t>
      </w:r>
      <w:r>
        <w:rPr>
          <w:rFonts w:ascii="Arial" w:hAnsi="Arial"/>
          <w:b/>
          <w:bCs/>
          <w:spacing w:val="-3"/>
          <w:sz w:val="21"/>
          <w:szCs w:val="21"/>
        </w:rPr>
        <w:t xml:space="preserve"> </w:t>
      </w:r>
      <w:r>
        <w:rPr>
          <w:rFonts w:ascii="Arial" w:hAnsi="Arial"/>
          <w:b/>
          <w:bCs/>
          <w:sz w:val="21"/>
          <w:szCs w:val="21"/>
        </w:rPr>
        <w:t>-</w:t>
      </w:r>
      <w:r>
        <w:rPr>
          <w:rFonts w:ascii="Arial" w:hAnsi="Arial"/>
          <w:b/>
          <w:bCs/>
          <w:spacing w:val="-3"/>
          <w:sz w:val="21"/>
          <w:szCs w:val="21"/>
        </w:rPr>
        <w:t xml:space="preserve"> </w:t>
      </w:r>
      <w:r>
        <w:rPr>
          <w:rFonts w:ascii="Arial" w:hAnsi="Arial"/>
          <w:b/>
          <w:bCs/>
          <w:sz w:val="21"/>
          <w:szCs w:val="21"/>
        </w:rPr>
        <w:t>DURATA</w:t>
      </w:r>
    </w:p>
    <w:p>
      <w:pPr>
        <w:pStyle w:val="Corpodeltesto"/>
        <w:ind w:left="115" w:hanging="0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Il</w:t>
      </w:r>
      <w:r>
        <w:rPr>
          <w:rFonts w:ascii="Arial" w:hAnsi="Arial"/>
          <w:spacing w:val="2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presente</w:t>
      </w:r>
      <w:r>
        <w:rPr>
          <w:rFonts w:ascii="Arial" w:hAnsi="Arial"/>
          <w:spacing w:val="3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accordo</w:t>
      </w:r>
      <w:r>
        <w:rPr>
          <w:rFonts w:ascii="Arial" w:hAnsi="Arial"/>
          <w:spacing w:val="3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decorre</w:t>
      </w:r>
      <w:r>
        <w:rPr>
          <w:rFonts w:ascii="Arial" w:hAnsi="Arial"/>
          <w:spacing w:val="3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dalla</w:t>
      </w:r>
      <w:r>
        <w:rPr>
          <w:rFonts w:ascii="Arial" w:hAnsi="Arial"/>
          <w:spacing w:val="4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data</w:t>
      </w:r>
      <w:r>
        <w:rPr>
          <w:rFonts w:ascii="Arial" w:hAnsi="Arial"/>
          <w:spacing w:val="2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di</w:t>
      </w:r>
      <w:r>
        <w:rPr>
          <w:rFonts w:ascii="Arial" w:hAnsi="Arial"/>
          <w:spacing w:val="4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sottoscrizione</w:t>
      </w:r>
      <w:r>
        <w:rPr>
          <w:rFonts w:ascii="Arial" w:hAnsi="Arial"/>
          <w:spacing w:val="4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e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ha</w:t>
      </w:r>
      <w:r>
        <w:rPr>
          <w:rFonts w:ascii="Arial" w:hAnsi="Arial"/>
          <w:spacing w:val="3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durata</w:t>
      </w:r>
      <w:r>
        <w:rPr>
          <w:rFonts w:ascii="Arial" w:hAnsi="Arial"/>
          <w:spacing w:val="3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pari</w:t>
      </w:r>
      <w:r>
        <w:rPr>
          <w:rFonts w:ascii="Arial" w:hAnsi="Arial"/>
          <w:spacing w:val="4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al</w:t>
      </w:r>
      <w:r>
        <w:rPr>
          <w:rFonts w:ascii="Arial" w:hAnsi="Arial"/>
          <w:spacing w:val="2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periodo</w:t>
      </w:r>
      <w:r>
        <w:rPr>
          <w:rFonts w:ascii="Arial" w:hAnsi="Arial"/>
          <w:spacing w:val="2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di</w:t>
      </w:r>
      <w:r>
        <w:rPr>
          <w:rFonts w:ascii="Arial" w:hAnsi="Arial"/>
          <w:spacing w:val="4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validità</w:t>
      </w:r>
      <w:r>
        <w:rPr>
          <w:rFonts w:ascii="Arial" w:hAnsi="Arial"/>
          <w:spacing w:val="4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della</w:t>
      </w:r>
      <w:r>
        <w:rPr>
          <w:rFonts w:ascii="Arial" w:hAnsi="Arial"/>
          <w:spacing w:val="-5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graduatoria.</w:t>
      </w:r>
    </w:p>
    <w:p>
      <w:pPr>
        <w:pStyle w:val="Corpodeltesto"/>
        <w:spacing w:before="1" w:after="0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Titolo1"/>
        <w:spacing w:lineRule="exact" w:line="292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Art.5</w:t>
      </w:r>
      <w:r>
        <w:rPr>
          <w:rFonts w:ascii="Arial" w:hAnsi="Arial"/>
          <w:spacing w:val="-4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-</w:t>
      </w:r>
      <w:r>
        <w:rPr>
          <w:rFonts w:ascii="Arial" w:hAnsi="Arial"/>
          <w:spacing w:val="-4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RINVIO</w:t>
      </w:r>
    </w:p>
    <w:p>
      <w:pPr>
        <w:pStyle w:val="Corpodeltesto"/>
        <w:ind w:left="115" w:hanging="0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Per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quanto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non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espressamente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previsto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nel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presente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accordo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si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rinvia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alla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vigente</w:t>
      </w:r>
      <w:r>
        <w:rPr>
          <w:rFonts w:ascii="Arial" w:hAnsi="Arial"/>
          <w:spacing w:val="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disciplina</w:t>
      </w:r>
      <w:r>
        <w:rPr>
          <w:rFonts w:ascii="Arial" w:hAnsi="Arial"/>
          <w:spacing w:val="-52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normativa</w:t>
      </w:r>
      <w:r>
        <w:rPr>
          <w:rFonts w:ascii="Arial" w:hAnsi="Arial"/>
          <w:spacing w:val="-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e contrattuale in</w:t>
      </w:r>
      <w:r>
        <w:rPr>
          <w:rFonts w:ascii="Arial" w:hAnsi="Arial"/>
          <w:spacing w:val="-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materia.</w:t>
      </w:r>
    </w:p>
    <w:p>
      <w:pPr>
        <w:pStyle w:val="Corpodeltesto"/>
        <w:spacing w:lineRule="atLeast" w:line="580"/>
        <w:ind w:left="115" w:right="5215" w:hanging="0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Letto,</w:t>
      </w:r>
      <w:r>
        <w:rPr>
          <w:rFonts w:ascii="Arial" w:hAnsi="Arial"/>
          <w:spacing w:val="-12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approvato</w:t>
      </w:r>
      <w:r>
        <w:rPr>
          <w:rFonts w:ascii="Arial" w:hAnsi="Arial"/>
          <w:spacing w:val="-1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e</w:t>
      </w:r>
      <w:r>
        <w:rPr>
          <w:rFonts w:ascii="Arial" w:hAnsi="Arial"/>
          <w:spacing w:val="-1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sottoscritto</w:t>
      </w:r>
      <w:r>
        <w:rPr>
          <w:rFonts w:ascii="Arial" w:hAnsi="Arial"/>
          <w:spacing w:val="-11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digitalmente</w:t>
      </w:r>
    </w:p>
    <w:p>
      <w:pPr>
        <w:pStyle w:val="Corpodeltesto"/>
        <w:spacing w:lineRule="atLeast" w:line="580"/>
        <w:ind w:left="113" w:hanging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Per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il Comune di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Malnate</w:t>
        <w:tab/>
        <w:tab/>
        <w:tab/>
        <w:tab/>
        <w:tab/>
      </w:r>
      <w:r>
        <w:rPr>
          <w:rFonts w:ascii="Arial" w:hAnsi="Arial"/>
          <w:sz w:val="20"/>
          <w:szCs w:val="20"/>
          <w:lang w:eastAsia="it-IT"/>
        </w:rPr>
        <w:t>Per il Comune di Somma Lombardo</w:t>
      </w:r>
      <w:r>
        <w:rPr>
          <w:rFonts w:ascii="Arial" w:hAnsi="Arial"/>
          <w:sz w:val="20"/>
          <w:szCs w:val="20"/>
        </w:rPr>
        <w:t xml:space="preserve">                              </w:t>
      </w:r>
    </w:p>
    <w:p>
      <w:pPr>
        <w:pStyle w:val="Normal"/>
        <w:spacing w:before="50" w:after="0"/>
        <w:ind w:left="115" w:hanging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spacing w:before="50" w:after="0"/>
        <w:ind w:left="115" w:hanging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spacing w:before="50" w:after="0"/>
        <w:ind w:left="115" w:hanging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________________________________________</w:t>
        <w:tab/>
        <w:t xml:space="preserve">              ____________________________________</w:t>
      </w:r>
    </w:p>
    <w:p>
      <w:pPr>
        <w:pStyle w:val="Normal"/>
        <w:ind w:left="170" w:hanging="0"/>
        <w:jc w:val="both"/>
        <w:rPr>
          <w:rFonts w:ascii="Arial" w:hAnsi="Arial" w:eastAsia="Calibri"/>
          <w:sz w:val="20"/>
          <w:szCs w:val="20"/>
          <w:shd w:fill="FFFF00" w:val="clear"/>
          <w:lang w:eastAsia="it-IT"/>
        </w:rPr>
      </w:pPr>
      <w:r>
        <w:rPr/>
      </w:r>
    </w:p>
    <w:sectPr>
      <w:type w:val="nextPage"/>
      <w:pgSz w:w="11906" w:h="16838"/>
      <w:pgMar w:left="1020" w:right="1020" w:gutter="0" w:header="0" w:top="5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116" w:hanging="190"/>
      </w:pPr>
      <w:rPr>
        <w:rFonts w:ascii="Calibri" w:hAnsi="Calibri" w:cs="Calibri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94" w:hanging="19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69" w:hanging="19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43" w:hanging="19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18" w:hanging="19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93" w:hanging="19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67" w:hanging="19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42" w:hanging="19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16" w:hanging="19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283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cs="Calibri" w:ascii="Calibri" w:hAnsi="Calibri" w:eastAsia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9"/>
    <w:qFormat/>
    <w:pPr>
      <w:ind w:left="115" w:hanging="0"/>
      <w:outlineLvl w:val="0"/>
    </w:pPr>
    <w:rPr>
      <w:rFonts w:ascii="Calibri" w:hAnsi="Calibri" w:eastAsia="Calibri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 w:customStyle="1">
    <w:name w:val="Hyperlink"/>
    <w:rPr>
      <w:color w:val="000080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Calibri" w:hAnsi="Calibri" w:eastAsia="Calibri"/>
      <w:sz w:val="24"/>
      <w:szCs w:val="24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Corpodeltesto"/>
    <w:uiPriority w:val="10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5" w:right="123" w:hanging="0"/>
      <w:jc w:val="both"/>
    </w:pPr>
    <w:rPr>
      <w:rFonts w:ascii="Calibri" w:hAnsi="Calibri" w:eastAsia="Calibri"/>
    </w:rPr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Application>LibreOffice/7.5.1.2$Windows_X86_64 LibreOffice_project/fcbaee479e84c6cd81291587d2ee68cba099e129</Application>
  <AppVersion>15.0000</AppVersion>
  <Pages>2</Pages>
  <Words>864</Words>
  <Characters>5163</Characters>
  <CharactersWithSpaces>6132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2023-09-25T11:45:00Z</dcterms:created>
  <dc:creator>Gentile Gabriella</dc:creator>
  <dc:description/>
  <dc:language>it-IT</dc:language>
  <cp:lastModifiedBy/>
  <dcterms:modified xsi:type="dcterms:W3CDTF">2023-09-25T14:21:41Z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Writer</vt:lpwstr>
  </property>
  <property fmtid="{D5CDD505-2E9C-101B-9397-08002B2CF9AE}" pid="4" name="HyperlinksChanged">
    <vt:bool>0</vt:bool>
  </property>
  <property fmtid="{D5CDD505-2E9C-101B-9397-08002B2CF9AE}" pid="5" name="LastSaved">
    <vt:filetime>2022-04-20T00:00:00Z</vt:filetime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