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jc w:val="center"/>
        <w:rPr>
          <w:sz w:val="22"/>
          <w:szCs w:val="22"/>
        </w:rPr>
      </w:pPr>
      <w:r>
        <w:rPr>
          <w:sz w:val="22"/>
          <w:szCs w:val="22"/>
        </w:rPr>
      </w:r>
    </w:p>
    <w:p>
      <w:pPr>
        <w:pStyle w:val="Normal"/>
        <w:shd w:val="clear" w:color="auto" w:fill="FFFFFF"/>
        <w:jc w:val="center"/>
        <w:rPr>
          <w:b/>
          <w:bCs/>
          <w:color w:val="000000"/>
          <w:sz w:val="22"/>
          <w:szCs w:val="22"/>
        </w:rPr>
      </w:pPr>
      <w:r>
        <w:rPr>
          <w:b/>
          <w:bCs/>
          <w:color w:val="000000"/>
          <w:sz w:val="22"/>
          <w:szCs w:val="22"/>
        </w:rPr>
      </w:r>
    </w:p>
    <w:p>
      <w:pPr>
        <w:pStyle w:val="Normal"/>
        <w:shd w:val="clear" w:color="auto" w:fill="FFFFFF"/>
        <w:rPr>
          <w:sz w:val="22"/>
          <w:szCs w:val="22"/>
        </w:rPr>
      </w:pPr>
      <w:r>
        <w:rPr>
          <w:sz w:val="22"/>
          <w:szCs w:val="22"/>
        </w:rPr>
      </w:r>
    </w:p>
    <w:p>
      <w:pPr>
        <w:pStyle w:val="Normal"/>
        <w:jc w:val="center"/>
        <w:rPr>
          <w:b/>
          <w:bCs/>
        </w:rPr>
      </w:pPr>
      <w:r>
        <w:rPr>
          <w:b/>
          <w:bCs/>
        </w:rPr>
        <w:t xml:space="preserve">REGOLAMENTO </w:t>
      </w:r>
    </w:p>
    <w:p>
      <w:pPr>
        <w:pStyle w:val="Normal"/>
        <w:jc w:val="center"/>
        <w:rPr/>
      </w:pPr>
      <w:r>
        <w:rPr/>
      </w:r>
    </w:p>
    <w:p>
      <w:pPr>
        <w:pStyle w:val="Normal"/>
        <w:jc w:val="center"/>
        <w:rPr>
          <w:b/>
        </w:rPr>
      </w:pPr>
      <w:r>
        <w:rPr>
          <w:b/>
        </w:rPr>
        <w:t>Concorso di poesia “Poeti in erba - Enrico Bertè “</w:t>
      </w:r>
    </w:p>
    <w:p>
      <w:pPr>
        <w:pStyle w:val="Normal"/>
        <w:jc w:val="center"/>
        <w:rPr>
          <w:b/>
        </w:rPr>
      </w:pPr>
      <w:r>
        <w:rPr>
          <w:b/>
        </w:rPr>
        <w:t>- 10ª edizione -</w:t>
      </w:r>
    </w:p>
    <w:p>
      <w:pPr>
        <w:pStyle w:val="Normal"/>
        <w:rPr>
          <w:b/>
        </w:rPr>
      </w:pPr>
      <w:r>
        <w:rPr>
          <w:b/>
        </w:rPr>
      </w:r>
    </w:p>
    <w:p>
      <w:pPr>
        <w:pStyle w:val="Normal"/>
        <w:rPr>
          <w:b/>
        </w:rPr>
      </w:pPr>
      <w:r>
        <w:rPr>
          <w:b/>
        </w:rPr>
      </w:r>
    </w:p>
    <w:p>
      <w:pPr>
        <w:pStyle w:val="Normal"/>
        <w:rPr>
          <w:b/>
        </w:rPr>
      </w:pPr>
      <w:r>
        <w:rPr>
          <w:b/>
        </w:rPr>
      </w:r>
    </w:p>
    <w:p>
      <w:pPr>
        <w:pStyle w:val="Normal"/>
        <w:jc w:val="both"/>
        <w:rPr>
          <w:sz w:val="22"/>
          <w:szCs w:val="22"/>
        </w:rPr>
      </w:pPr>
      <w:r>
        <w:rPr>
          <w:sz w:val="22"/>
          <w:szCs w:val="22"/>
        </w:rPr>
        <w:t xml:space="preserve">Art.1 </w:t>
      </w:r>
    </w:p>
    <w:p>
      <w:pPr>
        <w:pStyle w:val="Normal"/>
        <w:jc w:val="both"/>
        <w:rPr>
          <w:sz w:val="22"/>
          <w:szCs w:val="22"/>
        </w:rPr>
      </w:pPr>
      <w:r>
        <w:rPr>
          <w:sz w:val="22"/>
          <w:szCs w:val="22"/>
        </w:rPr>
        <w:t xml:space="preserve">Il Concorso è aperto agli studenti del ciclo dell’obbligo delle classi quarta e quinta della Scuola Primaria e delle tre classi della Scuola Secondaria di Primo Grado. </w:t>
      </w:r>
    </w:p>
    <w:p>
      <w:pPr>
        <w:pStyle w:val="Normal"/>
        <w:jc w:val="both"/>
        <w:rPr>
          <w:sz w:val="22"/>
          <w:szCs w:val="22"/>
        </w:rPr>
      </w:pPr>
      <w:r>
        <w:rPr>
          <w:sz w:val="22"/>
          <w:szCs w:val="22"/>
        </w:rPr>
      </w:r>
    </w:p>
    <w:p>
      <w:pPr>
        <w:pStyle w:val="Normal"/>
        <w:jc w:val="both"/>
        <w:rPr>
          <w:sz w:val="22"/>
          <w:szCs w:val="22"/>
        </w:rPr>
      </w:pPr>
      <w:r>
        <w:rPr>
          <w:sz w:val="22"/>
          <w:szCs w:val="22"/>
        </w:rPr>
        <w:t xml:space="preserve">Art. 2 </w:t>
      </w:r>
    </w:p>
    <w:p>
      <w:pPr>
        <w:pStyle w:val="Normal"/>
        <w:jc w:val="both"/>
        <w:rPr>
          <w:sz w:val="22"/>
          <w:szCs w:val="22"/>
        </w:rPr>
      </w:pPr>
      <w:r>
        <w:rPr>
          <w:sz w:val="22"/>
          <w:szCs w:val="22"/>
        </w:rPr>
        <w:t>La partecipazione al concorso è gratuita.</w:t>
      </w:r>
    </w:p>
    <w:p>
      <w:pPr>
        <w:pStyle w:val="Normal"/>
        <w:jc w:val="both"/>
        <w:rPr>
          <w:sz w:val="22"/>
          <w:szCs w:val="22"/>
        </w:rPr>
      </w:pPr>
      <w:r>
        <w:rPr>
          <w:sz w:val="22"/>
          <w:szCs w:val="22"/>
        </w:rPr>
      </w:r>
    </w:p>
    <w:p>
      <w:pPr>
        <w:pStyle w:val="Normal"/>
        <w:jc w:val="both"/>
        <w:rPr>
          <w:sz w:val="22"/>
          <w:szCs w:val="22"/>
        </w:rPr>
      </w:pPr>
      <w:r>
        <w:rPr>
          <w:sz w:val="22"/>
          <w:szCs w:val="22"/>
        </w:rPr>
        <w:t xml:space="preserve">Art. 3 </w:t>
      </w:r>
    </w:p>
    <w:p>
      <w:pPr>
        <w:pStyle w:val="Normal"/>
        <w:jc w:val="both"/>
        <w:rPr>
          <w:sz w:val="22"/>
          <w:szCs w:val="22"/>
        </w:rPr>
      </w:pPr>
      <w:r>
        <w:rPr>
          <w:sz w:val="22"/>
          <w:szCs w:val="22"/>
        </w:rPr>
        <w:t>Sono ammessi al concorso testi poetici -  in rima o verso sciolto - (sia per la Scuola Secondaria quanto per la Scuola Primaria)</w:t>
      </w:r>
      <w:r>
        <w:rPr>
          <w:b/>
          <w:sz w:val="22"/>
          <w:szCs w:val="22"/>
        </w:rPr>
        <w:t xml:space="preserve"> </w:t>
      </w:r>
      <w:r>
        <w:rPr>
          <w:sz w:val="22"/>
          <w:szCs w:val="22"/>
        </w:rPr>
        <w:t xml:space="preserve">in lingua italiana che non superino i 20 versi. Le opere devono essere individuali (non si accettano lavori di gruppo) e inedite alla data di scadenza del bando; non devono cioè essere mai state </w:t>
      </w:r>
      <w:bookmarkStart w:id="0" w:name="_GoBack"/>
      <w:bookmarkEnd w:id="0"/>
      <w:r>
        <w:rPr>
          <w:sz w:val="22"/>
          <w:szCs w:val="22"/>
        </w:rPr>
        <w:t xml:space="preserve">pubblicate in qualsiasi tipologia di pubblicazione cartacea o digitale. Le opere riconosciute come non inedite saranno escluse dal Concorso e dai suoi risultati.                                                                                                                                                                                    </w:t>
      </w:r>
    </w:p>
    <w:p>
      <w:pPr>
        <w:pStyle w:val="Normal"/>
        <w:jc w:val="both"/>
        <w:rPr>
          <w:sz w:val="22"/>
          <w:szCs w:val="22"/>
        </w:rPr>
      </w:pPr>
      <w:r>
        <w:rPr>
          <w:sz w:val="22"/>
          <w:szCs w:val="22"/>
        </w:rPr>
      </w:r>
    </w:p>
    <w:p>
      <w:pPr>
        <w:pStyle w:val="Normal"/>
        <w:jc w:val="both"/>
        <w:rPr>
          <w:sz w:val="22"/>
          <w:szCs w:val="22"/>
        </w:rPr>
      </w:pPr>
      <w:r>
        <w:rPr>
          <w:b/>
          <w:sz w:val="22"/>
          <w:szCs w:val="22"/>
        </w:rPr>
        <w:t>Tema del concorso</w:t>
      </w:r>
      <w:r>
        <w:rPr>
          <w:sz w:val="22"/>
          <w:szCs w:val="22"/>
        </w:rPr>
        <w:t xml:space="preserve">: </w:t>
      </w:r>
      <w:r>
        <w:rPr>
          <w:i/>
          <w:sz w:val="22"/>
          <w:szCs w:val="22"/>
        </w:rPr>
        <w:t>In ascolto della Natura: acqua, fuoco, terra, aria. La natura si racconta, ci fa sognare, ci consiglia, ci rimprovera, si adira.</w:t>
      </w:r>
    </w:p>
    <w:p>
      <w:pPr>
        <w:pStyle w:val="Normal"/>
        <w:jc w:val="both"/>
        <w:rPr>
          <w:sz w:val="22"/>
          <w:szCs w:val="22"/>
        </w:rPr>
      </w:pPr>
      <w:r>
        <w:rPr>
          <w:sz w:val="22"/>
          <w:szCs w:val="22"/>
        </w:rPr>
      </w:r>
    </w:p>
    <w:p>
      <w:pPr>
        <w:pStyle w:val="Normal"/>
        <w:jc w:val="both"/>
        <w:rPr>
          <w:sz w:val="22"/>
          <w:szCs w:val="22"/>
        </w:rPr>
      </w:pPr>
      <w:r>
        <w:rPr>
          <w:sz w:val="22"/>
          <w:szCs w:val="22"/>
        </w:rPr>
        <w:t>Il tema si propone di lasciare la più ampia libertà ai ragazzi, in atteggiamento di ascolto, di soffermarsi sui suoni, dai più sommessi ai più roboanti, con i quali la Natura raggiunge il nostro udito o, decifrando il suo linguaggio, sui messaggi che essa continuamente invia.</w:t>
      </w:r>
    </w:p>
    <w:p>
      <w:pPr>
        <w:pStyle w:val="Normal"/>
        <w:jc w:val="both"/>
        <w:rPr>
          <w:sz w:val="22"/>
          <w:szCs w:val="22"/>
        </w:rPr>
      </w:pPr>
      <w:r>
        <w:rPr>
          <w:sz w:val="22"/>
          <w:szCs w:val="22"/>
        </w:rPr>
      </w:r>
    </w:p>
    <w:p>
      <w:pPr>
        <w:pStyle w:val="Normal"/>
        <w:jc w:val="both"/>
        <w:rPr>
          <w:sz w:val="22"/>
          <w:szCs w:val="22"/>
        </w:rPr>
      </w:pPr>
      <w:r>
        <w:rPr>
          <w:sz w:val="22"/>
          <w:szCs w:val="22"/>
        </w:rPr>
        <w:t xml:space="preserve">Si invitano gli autori ad evitare di dare come titolo al proprio testo “In ascolto della Natura”.                           </w:t>
      </w:r>
    </w:p>
    <w:p>
      <w:pPr>
        <w:pStyle w:val="Normal"/>
        <w:jc w:val="both"/>
        <w:rPr>
          <w:sz w:val="22"/>
          <w:szCs w:val="22"/>
        </w:rPr>
      </w:pPr>
      <w:r>
        <w:rPr>
          <w:sz w:val="22"/>
          <w:szCs w:val="22"/>
        </w:rPr>
      </w:r>
    </w:p>
    <w:p>
      <w:pPr>
        <w:pStyle w:val="Normal"/>
        <w:jc w:val="both"/>
        <w:rPr>
          <w:sz w:val="22"/>
          <w:szCs w:val="22"/>
        </w:rPr>
      </w:pPr>
      <w:r>
        <w:rPr>
          <w:sz w:val="22"/>
          <w:szCs w:val="22"/>
        </w:rPr>
        <w:t xml:space="preserve">Si concorre con un massimo di 2 testi scritti a computer, privi di disegni, grafici o illustrazioni di qualunque tipo. I testi non devono essere firmati in calce, i nomi degli autori e le classi di appartenenza devono essere scritti sulla scheda di partecipazione. </w:t>
      </w:r>
    </w:p>
    <w:p>
      <w:pPr>
        <w:pStyle w:val="Normal"/>
        <w:jc w:val="both"/>
        <w:rPr>
          <w:sz w:val="22"/>
          <w:szCs w:val="22"/>
        </w:rPr>
      </w:pPr>
      <w:r>
        <w:rPr>
          <w:sz w:val="22"/>
          <w:szCs w:val="22"/>
        </w:rPr>
      </w:r>
    </w:p>
    <w:p>
      <w:pPr>
        <w:pStyle w:val="Normal"/>
        <w:jc w:val="both"/>
        <w:rPr>
          <w:sz w:val="22"/>
          <w:szCs w:val="22"/>
        </w:rPr>
      </w:pPr>
      <w:r>
        <w:rPr>
          <w:sz w:val="22"/>
          <w:szCs w:val="22"/>
        </w:rPr>
        <w:t xml:space="preserve">Art. 4 </w:t>
      </w:r>
    </w:p>
    <w:p>
      <w:pPr>
        <w:pStyle w:val="Normal"/>
        <w:jc w:val="both"/>
        <w:rPr>
          <w:sz w:val="22"/>
          <w:szCs w:val="22"/>
        </w:rPr>
      </w:pPr>
      <w:r>
        <w:rPr>
          <w:sz w:val="22"/>
          <w:szCs w:val="22"/>
        </w:rPr>
        <w:t xml:space="preserve">L’iscrizione può essere inviata alla Biblioteca Civica di Malnate, tramite l’Istituto scolastico di appartenenza o individualmente dai singoli partecipanti. </w:t>
      </w:r>
    </w:p>
    <w:p>
      <w:pPr>
        <w:pStyle w:val="Normal"/>
        <w:rPr>
          <w:sz w:val="22"/>
          <w:szCs w:val="22"/>
        </w:rPr>
      </w:pPr>
      <w:r>
        <w:rPr>
          <w:sz w:val="22"/>
          <w:szCs w:val="22"/>
        </w:rPr>
      </w:r>
    </w:p>
    <w:p>
      <w:pPr>
        <w:pStyle w:val="Normal"/>
        <w:jc w:val="both"/>
        <w:rPr>
          <w:sz w:val="22"/>
          <w:szCs w:val="22"/>
        </w:rPr>
      </w:pPr>
      <w:r>
        <w:rPr>
          <w:sz w:val="22"/>
          <w:szCs w:val="22"/>
        </w:rPr>
        <w:t xml:space="preserve">Art. 5 </w:t>
      </w:r>
    </w:p>
    <w:p>
      <w:pPr>
        <w:pStyle w:val="Normal"/>
        <w:jc w:val="both"/>
        <w:rPr>
          <w:sz w:val="22"/>
          <w:szCs w:val="22"/>
        </w:rPr>
      </w:pPr>
      <w:r>
        <w:rPr>
          <w:sz w:val="22"/>
          <w:szCs w:val="22"/>
        </w:rPr>
        <w:t xml:space="preserve">Gli elaborati, in busta chiusa (su cui devono essere riportati il numero di sezione di concorso e la scuola di provenienza) devono essere spediti o consegnati a mano a: Biblioteca Civica, via Volta 2, 21046, Malnate (VA), oppure inviati via mail al seguente indirizzo di posta elettronica biblioteca@comune.malnate.va.it ; in tutti i casi con foglio di partecipazione allegato. Nella busta inserire i testi non firmati, la scheda compilata dai docenti e la scheda dei partecipanti. </w:t>
      </w:r>
    </w:p>
    <w:p>
      <w:pPr>
        <w:pStyle w:val="Normal"/>
        <w:jc w:val="both"/>
        <w:rPr>
          <w:sz w:val="22"/>
          <w:szCs w:val="22"/>
        </w:rPr>
      </w:pPr>
      <w:r>
        <w:rPr>
          <w:sz w:val="22"/>
          <w:szCs w:val="22"/>
        </w:rPr>
        <w:t xml:space="preserve">Si raccomanda la precisa corrispondenza dei titoli sul testo e sulle due schede. </w:t>
      </w:r>
    </w:p>
    <w:p>
      <w:pPr>
        <w:pStyle w:val="Normal"/>
        <w:jc w:val="both"/>
        <w:rPr>
          <w:sz w:val="22"/>
          <w:szCs w:val="22"/>
        </w:rPr>
      </w:pPr>
      <w:r>
        <w:rPr>
          <w:b/>
          <w:bCs/>
          <w:sz w:val="22"/>
          <w:szCs w:val="22"/>
        </w:rPr>
        <w:t xml:space="preserve">Gli elaborati devono pervenire entro e non oltre lunedì 10 marzo 2025 </w:t>
      </w:r>
      <w:r>
        <w:rPr>
          <w:b w:val="false"/>
          <w:bCs w:val="false"/>
          <w:sz w:val="22"/>
          <w:szCs w:val="22"/>
        </w:rPr>
        <w:t xml:space="preserve">negli </w:t>
      </w:r>
      <w:r>
        <w:rPr>
          <w:sz w:val="22"/>
          <w:szCs w:val="22"/>
        </w:rPr>
        <w:t xml:space="preserve">orari di apertura della biblioteca: lunedì, mercoledì, venerdì e sabato 9.30/12,30; martedì, giovedì, venerdì 15.30/18.30 (tel. 0332/427729).                                                     </w:t>
      </w:r>
    </w:p>
    <w:p>
      <w:pPr>
        <w:pStyle w:val="Normal"/>
        <w:jc w:val="both"/>
        <w:rPr>
          <w:sz w:val="22"/>
          <w:szCs w:val="22"/>
        </w:rPr>
      </w:pPr>
      <w:r>
        <w:rPr>
          <w:i/>
          <w:sz w:val="22"/>
          <w:szCs w:val="22"/>
        </w:rPr>
        <w:t xml:space="preserve">I non residenti a Malnate possono partecipare facendo capo alla Biblioteca del Comune in cui risiedono, che si farà carico di inviare le buste tramite il </w:t>
      </w:r>
      <w:r>
        <w:rPr>
          <w:i/>
          <w:sz w:val="22"/>
          <w:szCs w:val="22"/>
        </w:rPr>
        <w:t>Sistema Bibliotecario Valli dei Mulini</w:t>
      </w:r>
      <w:r>
        <w:rPr>
          <w:i/>
          <w:sz w:val="22"/>
          <w:szCs w:val="22"/>
        </w:rPr>
        <w:t>.</w:t>
      </w:r>
      <w:r>
        <w:rPr>
          <w:sz w:val="22"/>
          <w:szCs w:val="22"/>
        </w:rPr>
        <w:t xml:space="preserve">                                                         </w:t>
      </w:r>
    </w:p>
    <w:p>
      <w:pPr>
        <w:pStyle w:val="Normal"/>
        <w:jc w:val="both"/>
        <w:rPr>
          <w:sz w:val="22"/>
          <w:szCs w:val="22"/>
        </w:rPr>
      </w:pPr>
      <w:r>
        <w:rPr>
          <w:b/>
          <w:sz w:val="22"/>
          <w:szCs w:val="22"/>
        </w:rPr>
        <w:t>NB</w:t>
      </w:r>
      <w:r>
        <w:rPr>
          <w:sz w:val="22"/>
          <w:szCs w:val="22"/>
        </w:rPr>
        <w:t xml:space="preserve">: la scheda di partecipazione deve essere debitamente compilata e sottoscritta in ogni sua parte: dati che riguardano il/la partecipante, consenso/liberatoria dei genitori. </w:t>
      </w:r>
    </w:p>
    <w:p>
      <w:pPr>
        <w:pStyle w:val="Normal"/>
        <w:rPr>
          <w:sz w:val="22"/>
          <w:szCs w:val="22"/>
        </w:rPr>
      </w:pPr>
      <w:r>
        <w:rPr>
          <w:sz w:val="22"/>
          <w:szCs w:val="22"/>
        </w:rPr>
      </w:r>
    </w:p>
    <w:p>
      <w:pPr>
        <w:pStyle w:val="Normal"/>
        <w:jc w:val="both"/>
        <w:rPr>
          <w:sz w:val="22"/>
          <w:szCs w:val="22"/>
        </w:rPr>
      </w:pPr>
      <w:r>
        <w:rPr>
          <w:sz w:val="22"/>
          <w:szCs w:val="22"/>
        </w:rPr>
        <w:t xml:space="preserve">Art. 6 </w:t>
      </w:r>
    </w:p>
    <w:p>
      <w:pPr>
        <w:pStyle w:val="Normal"/>
        <w:jc w:val="both"/>
        <w:rPr>
          <w:sz w:val="22"/>
          <w:szCs w:val="22"/>
        </w:rPr>
      </w:pPr>
      <w:r>
        <w:rPr>
          <w:sz w:val="22"/>
          <w:szCs w:val="22"/>
        </w:rPr>
        <w:t xml:space="preserve">Non è prevista la restituzione degli elaborati. Gli organizzatori si riservano la facoltà di scegliere i testi, affiancati dai nomi degli autori, per una eventuale pubblicazione divulgativa non a fine di lucro e per eventuali articoli di giornale. </w:t>
      </w:r>
    </w:p>
    <w:p>
      <w:pPr>
        <w:pStyle w:val="Normal"/>
        <w:rPr>
          <w:sz w:val="22"/>
          <w:szCs w:val="22"/>
        </w:rPr>
      </w:pPr>
      <w:r>
        <w:rPr>
          <w:sz w:val="22"/>
          <w:szCs w:val="22"/>
        </w:rPr>
      </w:r>
    </w:p>
    <w:p>
      <w:pPr>
        <w:pStyle w:val="Normal"/>
        <w:rPr>
          <w:sz w:val="22"/>
          <w:szCs w:val="22"/>
        </w:rPr>
      </w:pPr>
      <w:r>
        <w:rPr>
          <w:sz w:val="22"/>
          <w:szCs w:val="22"/>
        </w:rPr>
        <w:t xml:space="preserve">Art. 7 </w:t>
      </w:r>
    </w:p>
    <w:p>
      <w:pPr>
        <w:pStyle w:val="Normal"/>
        <w:rPr>
          <w:sz w:val="22"/>
          <w:szCs w:val="22"/>
        </w:rPr>
      </w:pPr>
      <w:r>
        <w:rPr>
          <w:sz w:val="22"/>
          <w:szCs w:val="22"/>
        </w:rPr>
        <w:t xml:space="preserve">Il concorso prevede tre sezioni: </w:t>
      </w:r>
    </w:p>
    <w:p>
      <w:pPr>
        <w:pStyle w:val="Normal"/>
        <w:rPr>
          <w:sz w:val="22"/>
          <w:szCs w:val="22"/>
        </w:rPr>
      </w:pPr>
      <w:r>
        <w:rPr>
          <w:b/>
          <w:sz w:val="22"/>
          <w:szCs w:val="22"/>
        </w:rPr>
        <w:t xml:space="preserve">1ª sezione - </w:t>
      </w:r>
      <w:r>
        <w:rPr>
          <w:sz w:val="22"/>
          <w:szCs w:val="22"/>
        </w:rPr>
        <w:t xml:space="preserve"> I premi per gli studenti delle classi quarte della Scuola Primaria sono:                                                                              al 1° classificato un BUONO-LIBRI del valore di € 70.00                                                                                                         al 2° classificato un BUONO-LIBRI del valore di € 50.00                                                                                                         al 3° classificato un BUONO-LIBRI del valore di € 50.00 </w:t>
      </w:r>
    </w:p>
    <w:p>
      <w:pPr>
        <w:pStyle w:val="Normal"/>
        <w:rPr>
          <w:b/>
          <w:sz w:val="22"/>
          <w:szCs w:val="22"/>
        </w:rPr>
      </w:pPr>
      <w:r>
        <w:rPr>
          <w:b/>
          <w:sz w:val="22"/>
          <w:szCs w:val="22"/>
        </w:rPr>
      </w:r>
    </w:p>
    <w:p>
      <w:pPr>
        <w:pStyle w:val="Normal"/>
        <w:rPr>
          <w:sz w:val="22"/>
          <w:szCs w:val="22"/>
        </w:rPr>
      </w:pPr>
      <w:r>
        <w:rPr>
          <w:b/>
          <w:sz w:val="22"/>
          <w:szCs w:val="22"/>
        </w:rPr>
        <w:t>2ª sezione</w:t>
      </w:r>
      <w:r>
        <w:rPr>
          <w:sz w:val="22"/>
          <w:szCs w:val="22"/>
        </w:rPr>
        <w:t xml:space="preserve"> – I premi per gli studenti delle classi quinte della Scuola Primaria sono:                                                                             al 1° classificato un BUONO-LIBRI del valore di € 70.00                                                                                                        al 2° classificato un BUONO-LIBRI del valore di € 50.00                                                                                                      al 3° classificato un BUONO-LIBRI del valore di € 50.00 </w:t>
      </w:r>
    </w:p>
    <w:p>
      <w:pPr>
        <w:pStyle w:val="Normal"/>
        <w:rPr>
          <w:b/>
          <w:sz w:val="22"/>
          <w:szCs w:val="22"/>
        </w:rPr>
      </w:pPr>
      <w:r>
        <w:rPr>
          <w:b/>
          <w:sz w:val="22"/>
          <w:szCs w:val="22"/>
        </w:rPr>
      </w:r>
    </w:p>
    <w:p>
      <w:pPr>
        <w:pStyle w:val="Normal"/>
        <w:rPr>
          <w:sz w:val="22"/>
          <w:szCs w:val="22"/>
        </w:rPr>
      </w:pPr>
      <w:r>
        <w:rPr>
          <w:b/>
          <w:sz w:val="22"/>
          <w:szCs w:val="22"/>
        </w:rPr>
        <w:t>3ª sezione</w:t>
      </w:r>
      <w:r>
        <w:rPr>
          <w:sz w:val="22"/>
          <w:szCs w:val="22"/>
        </w:rPr>
        <w:t xml:space="preserve"> I premi per gli studenti della Scuola Secondaria di Primo Grado sono:                                                                              al 1° classificato un BUONO-LIBRI del valore di € 150.00                                                                                                al 2° classificato un BUONO-LIBRI del valore di € 100.00                                                                                                    al 3° classificato un BUONO-LIBRI del valore di € 50.00. </w:t>
      </w:r>
    </w:p>
    <w:p>
      <w:pPr>
        <w:pStyle w:val="Normal"/>
        <w:rPr>
          <w:b/>
          <w:sz w:val="22"/>
          <w:szCs w:val="22"/>
        </w:rPr>
      </w:pPr>
      <w:r>
        <w:rPr>
          <w:b/>
          <w:sz w:val="22"/>
          <w:szCs w:val="22"/>
        </w:rPr>
      </w:r>
    </w:p>
    <w:p>
      <w:pPr>
        <w:pStyle w:val="Normal"/>
        <w:jc w:val="left"/>
        <w:rPr>
          <w:sz w:val="22"/>
          <w:szCs w:val="22"/>
        </w:rPr>
      </w:pPr>
      <w:r>
        <w:rPr>
          <w:b/>
          <w:sz w:val="22"/>
          <w:szCs w:val="22"/>
        </w:rPr>
        <w:t>Premio speciale</w:t>
      </w:r>
      <w:r>
        <w:rPr>
          <w:sz w:val="22"/>
          <w:szCs w:val="22"/>
        </w:rPr>
        <w:t xml:space="preserve">                                                                                                                                                                        </w:t>
      </w:r>
    </w:p>
    <w:p>
      <w:pPr>
        <w:pStyle w:val="Normal"/>
        <w:jc w:val="both"/>
        <w:rPr>
          <w:sz w:val="22"/>
          <w:szCs w:val="22"/>
        </w:rPr>
      </w:pPr>
      <w:r>
        <w:rPr>
          <w:sz w:val="22"/>
          <w:szCs w:val="22"/>
        </w:rPr>
        <w:t xml:space="preserve">Una poesia, particolarmente significativa, verrà premiata con una targa dedicata al poeta Enrico Bertè.   </w:t>
      </w:r>
    </w:p>
    <w:p>
      <w:pPr>
        <w:pStyle w:val="NoSpacing"/>
        <w:rPr>
          <w:sz w:val="22"/>
          <w:szCs w:val="22"/>
        </w:rPr>
      </w:pPr>
      <w:r>
        <w:rPr>
          <w:sz w:val="22"/>
          <w:szCs w:val="22"/>
        </w:rPr>
      </w:r>
    </w:p>
    <w:p>
      <w:pPr>
        <w:pStyle w:val="NoSpacing"/>
        <w:jc w:val="both"/>
        <w:rPr>
          <w:sz w:val="22"/>
          <w:szCs w:val="22"/>
        </w:rPr>
      </w:pPr>
      <w:r>
        <w:rPr>
          <w:rFonts w:eastAsia="Times New Roman" w:cs="Times New Roman" w:ascii="Times New Roman" w:hAnsi="Times New Roman"/>
          <w:color w:val="auto"/>
          <w:kern w:val="0"/>
          <w:sz w:val="22"/>
          <w:szCs w:val="22"/>
          <w:lang w:val="it-IT" w:eastAsia="it-IT" w:bidi="ar-SA"/>
        </w:rPr>
        <w:t xml:space="preserve">Per tutti i partecipanti è previsto un attestato. I premi saranno consegnati ai vincitori (in caso di assenza a persone adulte delegate) solo durante la manifestazione di premiazione, non potranno quindi essere ritirati né in altra sede né in altro momento. </w:t>
      </w:r>
    </w:p>
    <w:p>
      <w:pPr>
        <w:pStyle w:val="NoSpacing"/>
        <w:jc w:val="both"/>
        <w:rPr>
          <w:b/>
          <w:bCs/>
          <w:sz w:val="22"/>
          <w:szCs w:val="22"/>
        </w:rPr>
      </w:pPr>
      <w:r>
        <w:rPr>
          <w:rFonts w:eastAsia="Times New Roman" w:cs="Times New Roman" w:ascii="Times New Roman" w:hAnsi="Times New Roman"/>
          <w:b/>
          <w:bCs/>
          <w:color w:val="auto"/>
          <w:kern w:val="0"/>
          <w:sz w:val="22"/>
          <w:szCs w:val="22"/>
          <w:lang w:val="it-IT" w:eastAsia="it-IT" w:bidi="ar-SA"/>
        </w:rPr>
        <w:t>La manifestazione conclusiva avrà luogo a Malnate presso l’Aula Magna dell’Istituto Comprensivo “Iqbal Masih” sabato 12 aprile 2025:</w:t>
      </w:r>
    </w:p>
    <w:p>
      <w:pPr>
        <w:pStyle w:val="NoSpacing"/>
        <w:numPr>
          <w:ilvl w:val="0"/>
          <w:numId w:val="1"/>
        </w:numPr>
        <w:rPr>
          <w:sz w:val="22"/>
          <w:szCs w:val="22"/>
        </w:rPr>
      </w:pPr>
      <w:r>
        <w:rPr>
          <w:rFonts w:eastAsia="Times New Roman" w:cs="Times New Roman" w:ascii="Times New Roman" w:hAnsi="Times New Roman"/>
          <w:color w:val="auto"/>
          <w:kern w:val="0"/>
          <w:sz w:val="22"/>
          <w:szCs w:val="22"/>
          <w:lang w:val="it-IT" w:eastAsia="it-IT" w:bidi="ar-SA"/>
        </w:rPr>
        <w:t xml:space="preserve">ore 10.30 premiazione classi quarte Scuola primaria e presentazione di quanto prodotto dalle Scuole dell’Infanzia; </w:t>
      </w:r>
    </w:p>
    <w:p>
      <w:pPr>
        <w:pStyle w:val="Normal"/>
        <w:numPr>
          <w:ilvl w:val="0"/>
          <w:numId w:val="1"/>
        </w:numPr>
        <w:rPr>
          <w:sz w:val="22"/>
          <w:szCs w:val="22"/>
        </w:rPr>
      </w:pPr>
      <w:r>
        <w:rPr>
          <w:sz w:val="22"/>
          <w:szCs w:val="22"/>
        </w:rPr>
        <w:t>ore 16.00 premiazioni classi quinte Scuola Primaria e tre classi scuola Secondaria di primo grado.</w:t>
      </w:r>
    </w:p>
    <w:p>
      <w:pPr>
        <w:pStyle w:val="Normal"/>
        <w:rPr>
          <w:sz w:val="22"/>
          <w:szCs w:val="22"/>
        </w:rPr>
      </w:pPr>
      <w:r>
        <w:rPr>
          <w:sz w:val="22"/>
          <w:szCs w:val="22"/>
        </w:rPr>
      </w:r>
    </w:p>
    <w:p>
      <w:pPr>
        <w:pStyle w:val="Normal"/>
        <w:jc w:val="both"/>
        <w:rPr>
          <w:sz w:val="22"/>
          <w:szCs w:val="22"/>
        </w:rPr>
      </w:pPr>
      <w:r>
        <w:rPr>
          <w:sz w:val="22"/>
          <w:szCs w:val="22"/>
        </w:rPr>
        <w:t xml:space="preserve">Art. 8 </w:t>
      </w:r>
    </w:p>
    <w:p>
      <w:pPr>
        <w:pStyle w:val="Normal"/>
        <w:jc w:val="both"/>
        <w:rPr>
          <w:sz w:val="22"/>
          <w:szCs w:val="22"/>
        </w:rPr>
      </w:pPr>
      <w:r>
        <w:rPr>
          <w:sz w:val="22"/>
          <w:szCs w:val="22"/>
        </w:rPr>
        <w:t>Tutti gli elaborati presentati sono valutati a insindacabile giudizio da una Giuria qualificata. La Giuria, composta da esperti nell’ambito della poesia, sceglierà le opere migliori, riservandosi la facoltà di assegnare ulteriori riconoscimenti ad opere particolarmente meritevoli. Le attività della giuria sono rigorosamente riservate.</w:t>
      </w:r>
    </w:p>
    <w:p>
      <w:pPr>
        <w:pStyle w:val="Normal"/>
        <w:rPr>
          <w:sz w:val="22"/>
          <w:szCs w:val="22"/>
        </w:rPr>
      </w:pPr>
      <w:r>
        <w:rPr>
          <w:sz w:val="22"/>
          <w:szCs w:val="22"/>
        </w:rPr>
      </w:r>
    </w:p>
    <w:p>
      <w:pPr>
        <w:pStyle w:val="Normal"/>
        <w:rPr>
          <w:sz w:val="22"/>
          <w:szCs w:val="22"/>
        </w:rPr>
      </w:pPr>
      <w:r>
        <w:rPr>
          <w:sz w:val="22"/>
          <w:szCs w:val="22"/>
        </w:rPr>
        <w:t xml:space="preserve">Art. 9 </w:t>
      </w:r>
    </w:p>
    <w:p>
      <w:pPr>
        <w:pStyle w:val="Normal"/>
        <w:rPr>
          <w:sz w:val="22"/>
          <w:szCs w:val="22"/>
        </w:rPr>
      </w:pPr>
      <w:r>
        <w:rPr>
          <w:sz w:val="22"/>
          <w:szCs w:val="22"/>
        </w:rPr>
        <w:t xml:space="preserve">La partecipazione al premio implica la piena ed incondizionata accettazione di questo regolamento. </w:t>
      </w:r>
    </w:p>
    <w:p>
      <w:pPr>
        <w:pStyle w:val="Normal"/>
        <w:rPr>
          <w:sz w:val="22"/>
          <w:szCs w:val="22"/>
        </w:rPr>
      </w:pPr>
      <w:r>
        <w:rPr>
          <w:sz w:val="22"/>
          <w:szCs w:val="22"/>
        </w:rPr>
      </w:r>
    </w:p>
    <w:p>
      <w:pPr>
        <w:pStyle w:val="Normal"/>
        <w:rPr>
          <w:sz w:val="22"/>
          <w:szCs w:val="22"/>
        </w:rPr>
      </w:pPr>
      <w:r>
        <w:rPr>
          <w:sz w:val="22"/>
          <w:szCs w:val="22"/>
        </w:rPr>
        <w:t>Art. 10</w:t>
      </w:r>
    </w:p>
    <w:p>
      <w:pPr>
        <w:pStyle w:val="Normal"/>
        <w:jc w:val="both"/>
        <w:rPr>
          <w:sz w:val="22"/>
          <w:szCs w:val="22"/>
        </w:rPr>
      </w:pPr>
      <w:r>
        <w:rPr>
          <w:sz w:val="22"/>
          <w:szCs w:val="22"/>
        </w:rPr>
        <w:t xml:space="preserve">I giovani partecipanti sono obbligati a dichiarare anche il consenso di chi esercita la potestà parentale.             </w:t>
      </w:r>
    </w:p>
    <w:p>
      <w:pPr>
        <w:pStyle w:val="Normal"/>
        <w:jc w:val="both"/>
        <w:rPr>
          <w:sz w:val="22"/>
          <w:szCs w:val="22"/>
        </w:rPr>
      </w:pPr>
      <w:r>
        <w:rPr>
          <w:sz w:val="22"/>
          <w:szCs w:val="22"/>
        </w:rPr>
      </w:r>
    </w:p>
    <w:p>
      <w:pPr>
        <w:pStyle w:val="Normal"/>
        <w:jc w:val="both"/>
        <w:rPr>
          <w:sz w:val="22"/>
          <w:szCs w:val="22"/>
        </w:rPr>
      </w:pPr>
      <w:r>
        <w:rPr>
          <w:sz w:val="22"/>
          <w:szCs w:val="22"/>
        </w:rPr>
        <w:t xml:space="preserve">Art. 11 </w:t>
      </w:r>
    </w:p>
    <w:p>
      <w:pPr>
        <w:pStyle w:val="Normal"/>
        <w:jc w:val="both"/>
        <w:rPr>
          <w:sz w:val="22"/>
          <w:szCs w:val="22"/>
        </w:rPr>
      </w:pPr>
      <w:r>
        <w:rPr>
          <w:sz w:val="22"/>
          <w:szCs w:val="22"/>
        </w:rPr>
        <w:t xml:space="preserve">La partecipazione al concorso comporta la piena accettazione del presente Regolamento e l’utilizzo dei dati personali trasmessi, in conformità al Regolamento UE 679/2016 e al D.Lgs.196/2003, esclusivamente per le finalità connesse al Concorso in oggetto; i dati saranno conservati per il tempo strettamente necessario all’espletamento del suddetto concorso. </w:t>
      </w:r>
    </w:p>
    <w:p>
      <w:pPr>
        <w:pStyle w:val="Normal"/>
        <w:shd w:val="clear" w:color="auto" w:fill="FFFFFF"/>
        <w:rPr>
          <w:sz w:val="22"/>
          <w:szCs w:val="22"/>
        </w:rPr>
      </w:pPr>
      <w:r>
        <w:rPr>
          <w:sz w:val="22"/>
          <w:szCs w:val="22"/>
        </w:rPr>
      </w:r>
    </w:p>
    <w:p>
      <w:pPr>
        <w:pStyle w:val="Normal"/>
        <w:shd w:val="clear" w:color="auto" w:fill="FFFFFF"/>
        <w:rPr>
          <w:sz w:val="22"/>
          <w:szCs w:val="22"/>
        </w:rPr>
      </w:pPr>
      <w:r>
        <w:rPr>
          <w:sz w:val="22"/>
          <w:szCs w:val="22"/>
        </w:rPr>
      </w:r>
    </w:p>
    <w:p>
      <w:pPr>
        <w:pStyle w:val="Normal"/>
        <w:shd w:val="clear" w:color="auto" w:fill="FFFFFF"/>
        <w:rPr>
          <w:sz w:val="22"/>
          <w:szCs w:val="22"/>
        </w:rPr>
      </w:pPr>
      <w:r>
        <w:rPr/>
      </w:r>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Papyrus">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9"/>
  <w:autoHyphenation w:val="true"/>
  <w:hyphenationZone w:val="283"/>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703ba"/>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CollegamentoInternet" w:customStyle="1">
    <w:name w:val="Hyperlink"/>
    <w:basedOn w:val="DefaultParagraphFont"/>
    <w:uiPriority w:val="99"/>
    <w:unhideWhenUsed/>
    <w:rsid w:val="008703ba"/>
    <w:rPr>
      <w:color w:val="0000FF" w:themeColor="hyperlink"/>
      <w:u w:val="single"/>
    </w:rPr>
  </w:style>
  <w:style w:type="character" w:styleId="IntestazioneCarattere" w:customStyle="1">
    <w:name w:val="Intestazione Carattere"/>
    <w:qFormat/>
    <w:rPr>
      <w:rFonts w:ascii="Times New Roman" w:hAnsi="Times New Roman" w:eastAsia="Times New Roman"/>
    </w:rPr>
  </w:style>
  <w:style w:type="character" w:styleId="TestofumettoCarattere" w:customStyle="1">
    <w:name w:val="Testo fumetto Carattere"/>
    <w:qFormat/>
    <w:rPr>
      <w:rFonts w:ascii="Tahoma" w:hAnsi="Tahoma" w:eastAsia="Tahoma"/>
      <w:sz w:val="16"/>
      <w:szCs w:val="16"/>
    </w:rPr>
  </w:style>
  <w:style w:type="character" w:styleId="PidipaginaCarattere" w:customStyle="1">
    <w:name w:val="Piè di pagina Carattere"/>
    <w:qFormat/>
    <w:rPr>
      <w:rFonts w:ascii="Times New Roman" w:hAnsi="Times New Roman" w:eastAsia="Times New Roman"/>
    </w:rPr>
  </w:style>
  <w:style w:type="character" w:styleId="Titolo2Carattere" w:customStyle="1">
    <w:name w:val="Titolo 2 Carattere"/>
    <w:qFormat/>
    <w:rPr>
      <w:rFonts w:ascii="Papyrus" w:hAnsi="Papyrus" w:eastAsia="Times New Roman"/>
      <w:b/>
      <w:bCs/>
      <w:i/>
      <w:iCs/>
    </w:rPr>
  </w:style>
  <w:style w:type="character" w:styleId="Punti">
    <w:name w:val="Punti"/>
    <w:qFormat/>
    <w:rPr>
      <w:rFonts w:ascii="OpenSymbol" w:hAnsi="OpenSymbol" w:eastAsia="OpenSymbol" w:cs="OpenSymbol"/>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oloprincipale">
    <w:name w:val="Title"/>
    <w:basedOn w:val="Normal"/>
    <w:next w:val="Corpodeltes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rPr>
  </w:style>
  <w:style w:type="paragraph" w:styleId="Standard" w:customStyle="1">
    <w:name w:val="Standard"/>
    <w:qFormat/>
    <w:rsid w:val="008703ba"/>
    <w:pPr>
      <w:widowControl w:val="false"/>
      <w:suppressAutoHyphens w:val="true"/>
      <w:bidi w:val="0"/>
      <w:spacing w:before="0" w:after="0"/>
      <w:jc w:val="left"/>
    </w:pPr>
    <w:rPr>
      <w:rFonts w:ascii="Times New Roman" w:hAnsi="Times New Roman" w:eastAsia="Andale Sans UI" w:cs="Tahoma"/>
      <w:color w:val="auto"/>
      <w:kern w:val="2"/>
      <w:sz w:val="24"/>
      <w:szCs w:val="24"/>
      <w:lang w:val="de-DE" w:eastAsia="ja-JP" w:bidi="fa-IR"/>
    </w:rPr>
  </w:style>
  <w:style w:type="paragraph" w:styleId="ListParagraph">
    <w:name w:val="List Paragraph"/>
    <w:basedOn w:val="Normal"/>
    <w:uiPriority w:val="34"/>
    <w:qFormat/>
    <w:rsid w:val="00b770f3"/>
    <w:pPr>
      <w:spacing w:before="0" w:after="0"/>
      <w:ind w:left="720" w:hanging="0"/>
      <w:contextualSpacing/>
    </w:pPr>
    <w:rPr/>
  </w:style>
  <w:style w:type="paragraph" w:styleId="NoSpacing">
    <w:name w:val="No Spacing"/>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4"/>
      <w:szCs w:val="22"/>
      <w:lang w:val="it-IT" w:eastAsia="en-US" w:bidi="ar-SA"/>
    </w:rPr>
  </w:style>
  <w:style w:type="paragraph" w:styleId="BalloonText">
    <w:name w:val="Balloon Text"/>
    <w:basedOn w:val="Normal"/>
    <w:qFormat/>
    <w:pPr/>
    <w:rPr>
      <w:rFonts w:ascii="Tahoma" w:hAnsi="Tahoma" w:eastAsia="Tahoma"/>
      <w:sz w:val="16"/>
      <w:szCs w:val="16"/>
      <w:lang w:eastAsia="ar-SA"/>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Application>LibreOffice/7.5.1.2$Windows_X86_64 LibreOffice_project/fcbaee479e84c6cd81291587d2ee68cba099e129</Application>
  <AppVersion>15.0000</AppVersion>
  <Pages>2</Pages>
  <Words>874</Words>
  <Characters>4744</Characters>
  <CharactersWithSpaces>6940</CharactersWithSpaces>
  <Paragraphs>42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2023-08-14T13:45:00Z</dcterms:created>
  <dc:creator>Barbaro</dc:creator>
  <dc:description/>
  <dc:language>it-IT</dc:language>
  <cp:lastModifiedBy/>
  <dcterms:modified xsi:type="dcterms:W3CDTF">2024-09-05T13:00:04Z</dcterms:modified>
  <cp:revision>66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